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DE" w:rsidRPr="001821D3" w:rsidRDefault="00942FDE" w:rsidP="00942FDE">
      <w:pPr>
        <w:widowControl w:val="0"/>
        <w:jc w:val="center"/>
        <w:rPr>
          <w:rFonts w:asciiTheme="minorEastAsia" w:eastAsiaTheme="minorEastAsia" w:hAnsiTheme="minorEastAsia"/>
          <w:sz w:val="24"/>
          <w:szCs w:val="24"/>
        </w:rPr>
      </w:pPr>
      <w:r w:rsidRPr="001821D3">
        <w:rPr>
          <w:rFonts w:asciiTheme="minorEastAsia" w:eastAsiaTheme="minorEastAsia" w:hAnsiTheme="minorEastAsia" w:hint="eastAsia"/>
          <w:sz w:val="24"/>
          <w:szCs w:val="24"/>
        </w:rPr>
        <w:t>特定個人情報の外部委託に関する合意書（</w:t>
      </w:r>
      <w:r>
        <w:rPr>
          <w:rFonts w:asciiTheme="minorEastAsia" w:eastAsiaTheme="minorEastAsia" w:hAnsiTheme="minorEastAsia" w:hint="eastAsia"/>
          <w:sz w:val="24"/>
          <w:szCs w:val="24"/>
        </w:rPr>
        <w:t>ひな型</w:t>
      </w:r>
      <w:r w:rsidRPr="001821D3">
        <w:rPr>
          <w:rFonts w:asciiTheme="minorEastAsia" w:eastAsiaTheme="minorEastAsia" w:hAnsiTheme="minorEastAsia" w:hint="eastAsia"/>
          <w:sz w:val="24"/>
          <w:szCs w:val="24"/>
        </w:rPr>
        <w:t>）</w:t>
      </w:r>
    </w:p>
    <w:p w:rsidR="00942FDE" w:rsidRPr="001821D3" w:rsidRDefault="00942FDE" w:rsidP="00942FDE">
      <w:pPr>
        <w:widowControl w:val="0"/>
        <w:spacing w:line="300" w:lineRule="exact"/>
        <w:rPr>
          <w:rFonts w:ascii="ＭＳ 明朝" w:hAnsi="ＭＳ 明朝"/>
          <w:color w:val="000000"/>
          <w:sz w:val="20"/>
          <w:u w:val="single"/>
        </w:rPr>
      </w:pPr>
    </w:p>
    <w:p w:rsidR="00942FDE" w:rsidRPr="001821D3" w:rsidRDefault="00942FDE" w:rsidP="00942FDE">
      <w:pPr>
        <w:widowControl w:val="0"/>
        <w:spacing w:line="300" w:lineRule="exact"/>
        <w:rPr>
          <w:rFonts w:ascii="ＭＳ 明朝" w:hAnsi="ＭＳ 明朝"/>
          <w:color w:val="000000"/>
        </w:rPr>
      </w:pPr>
      <w:r w:rsidRPr="001821D3">
        <w:rPr>
          <w:rFonts w:ascii="ＭＳ 明朝" w:hAnsi="ＭＳ 明朝" w:hint="eastAsia"/>
          <w:color w:val="000000"/>
          <w:u w:val="single"/>
        </w:rPr>
        <w:t>○○○</w:t>
      </w:r>
      <w:r w:rsidRPr="001821D3">
        <w:rPr>
          <w:rFonts w:ascii="ＭＳ 明朝" w:hAnsi="ＭＳ 明朝" w:hint="eastAsia"/>
          <w:color w:val="000000"/>
        </w:rPr>
        <w:t>(以下「甲」という。)と、</w:t>
      </w:r>
      <w:r w:rsidRPr="001821D3">
        <w:rPr>
          <w:rFonts w:ascii="ＭＳ 明朝" w:hAnsi="ＭＳ 明朝" w:hint="eastAsia"/>
          <w:color w:val="000000"/>
          <w:u w:val="single"/>
        </w:rPr>
        <w:t>＊＊＊</w:t>
      </w:r>
      <w:r w:rsidRPr="001821D3">
        <w:rPr>
          <w:rFonts w:ascii="ＭＳ 明朝" w:hAnsi="ＭＳ 明朝" w:hint="eastAsia"/>
          <w:color w:val="000000"/>
        </w:rPr>
        <w:t>(以下「乙」という。)とは、甲乙間に</w:t>
      </w:r>
      <w:r w:rsidRPr="001821D3">
        <w:rPr>
          <w:rFonts w:ascii="ＭＳ 明朝" w:hAnsi="ＭＳ 明朝" w:hint="eastAsia"/>
          <w:color w:val="000000"/>
          <w:u w:val="single"/>
        </w:rPr>
        <w:t>＊年＊月＊日</w:t>
      </w:r>
      <w:r w:rsidRPr="001821D3">
        <w:rPr>
          <w:rFonts w:ascii="ＭＳ 明朝" w:hAnsi="ＭＳ 明朝" w:hint="eastAsia"/>
          <w:color w:val="000000"/>
        </w:rPr>
        <w:t>締結の</w:t>
      </w:r>
      <w:r w:rsidRPr="001821D3">
        <w:rPr>
          <w:rFonts w:ascii="ＭＳ 明朝" w:hAnsi="ＭＳ 明朝" w:hint="eastAsia"/>
          <w:color w:val="000000"/>
          <w:u w:val="single"/>
        </w:rPr>
        <w:t>▲▲契約</w:t>
      </w:r>
      <w:r w:rsidRPr="001821D3">
        <w:rPr>
          <w:rFonts w:ascii="ＭＳ 明朝" w:hAnsi="ＭＳ 明朝" w:hint="eastAsia"/>
          <w:color w:val="000000"/>
        </w:rPr>
        <w:t>に基づき甲が乙に</w:t>
      </w:r>
      <w:r w:rsidRPr="001821D3">
        <w:rPr>
          <w:rFonts w:ascii="ＭＳ 明朝" w:hAnsi="ＭＳ 明朝" w:hint="eastAsia"/>
          <w:color w:val="000000"/>
          <w:u w:val="single"/>
        </w:rPr>
        <w:t>■■■■</w:t>
      </w:r>
      <w:r w:rsidRPr="001821D3">
        <w:rPr>
          <w:rFonts w:ascii="ＭＳ 明朝" w:hAnsi="ＭＳ 明朝" w:hint="eastAsia"/>
          <w:color w:val="000000"/>
        </w:rPr>
        <w:t>業務(以下「本件業務」という。)を委託するに当たり、甲から乙に開示又は提供する特定個人情報の取扱いに関して、以下のとおり合意します。</w:t>
      </w:r>
    </w:p>
    <w:p w:rsidR="00942FDE" w:rsidRPr="001821D3" w:rsidRDefault="00942FDE" w:rsidP="00942FDE">
      <w:pPr>
        <w:widowControl w:val="0"/>
        <w:spacing w:line="300" w:lineRule="exact"/>
        <w:rPr>
          <w:rFonts w:ascii="ＭＳ 明朝" w:hAnsi="ＭＳ 明朝"/>
          <w:color w:val="000000"/>
        </w:rPr>
      </w:pPr>
    </w:p>
    <w:p w:rsidR="00942FDE" w:rsidRPr="001821D3" w:rsidRDefault="00942FDE" w:rsidP="00942FDE">
      <w:pPr>
        <w:widowControl w:val="0"/>
        <w:spacing w:line="300" w:lineRule="exact"/>
        <w:rPr>
          <w:rFonts w:ascii="ＭＳ 明朝" w:hAnsi="ＭＳ 明朝"/>
          <w:color w:val="000000"/>
        </w:rPr>
      </w:pPr>
      <w:r w:rsidRPr="001821D3">
        <w:rPr>
          <w:rFonts w:ascii="ＭＳ 明朝" w:hAnsi="ＭＳ 明朝" w:hint="eastAsia"/>
          <w:color w:val="000000"/>
        </w:rPr>
        <w:t>(定義)</w:t>
      </w:r>
    </w:p>
    <w:p w:rsidR="00942FDE" w:rsidRPr="001821D3" w:rsidRDefault="00942FDE" w:rsidP="00942FDE">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第1条　個人情報とは、甲から乙に開示又は提供される個人に関する情報であって、当該情報に含まれる氏名、住所、生年月日その他の記述又は画像もしくは音声により当該個人を識別できるもの(他の情報と容易に照合することによって当該個人を識別することができるものを含む</w:t>
      </w:r>
      <w:r>
        <w:rPr>
          <w:rFonts w:ascii="ＭＳ 明朝" w:hAnsi="ＭＳ 明朝" w:hint="eastAsia"/>
          <w:color w:val="000000"/>
        </w:rPr>
        <w:t>。</w:t>
      </w:r>
      <w:r w:rsidRPr="001821D3">
        <w:rPr>
          <w:rFonts w:ascii="ＭＳ 明朝" w:hAnsi="ＭＳ 明朝" w:hint="eastAsia"/>
          <w:color w:val="000000"/>
        </w:rPr>
        <w:t>)をいい、その開示又は提供媒体を問いません。</w:t>
      </w:r>
    </w:p>
    <w:p w:rsidR="00942FDE" w:rsidRPr="001821D3" w:rsidRDefault="00942FDE" w:rsidP="00942FDE">
      <w:pPr>
        <w:widowControl w:val="0"/>
        <w:spacing w:line="300" w:lineRule="exact"/>
        <w:ind w:left="500" w:hanging="300"/>
        <w:rPr>
          <w:rFonts w:ascii="ＭＳ 明朝" w:hAnsi="ＭＳ 明朝"/>
          <w:color w:val="000000"/>
        </w:rPr>
      </w:pPr>
      <w:r w:rsidRPr="001821D3">
        <w:rPr>
          <w:rFonts w:ascii="ＭＳ 明朝" w:hAnsi="ＭＳ 明朝" w:hint="eastAsia"/>
          <w:color w:val="000000"/>
        </w:rPr>
        <w:t>2.　個人番号とは、住民票コードを変換して得られる番号であって、当該住民票コードが記載された住民票に係る者を識別するために指定されるもの（個人番号に対応し、当該個人番号に代わって用いられる番号、記号その他の符号であって、住民票コード以外のものを含む。以下同じ。）をいいます。</w:t>
      </w:r>
    </w:p>
    <w:p w:rsidR="00942FDE" w:rsidRPr="001821D3" w:rsidRDefault="00942FDE" w:rsidP="00942FDE">
      <w:pPr>
        <w:widowControl w:val="0"/>
        <w:spacing w:line="300" w:lineRule="exact"/>
        <w:ind w:left="500" w:hanging="300"/>
        <w:rPr>
          <w:rFonts w:ascii="ＭＳ 明朝" w:hAnsi="ＭＳ 明朝"/>
          <w:color w:val="000000"/>
        </w:rPr>
      </w:pPr>
      <w:r w:rsidRPr="001821D3">
        <w:rPr>
          <w:rFonts w:ascii="ＭＳ 明朝" w:hAnsi="ＭＳ 明朝" w:hint="eastAsia"/>
          <w:color w:val="000000"/>
        </w:rPr>
        <w:t>3.　特定個人情報とは、個人番号をその内容に含む個人情報をいいます。</w:t>
      </w:r>
    </w:p>
    <w:p w:rsidR="00942FDE" w:rsidRPr="001821D3" w:rsidRDefault="00942FDE" w:rsidP="00942FDE">
      <w:pPr>
        <w:widowControl w:val="0"/>
        <w:spacing w:line="300" w:lineRule="exact"/>
        <w:ind w:left="567" w:hangingChars="270" w:hanging="567"/>
        <w:rPr>
          <w:rFonts w:ascii="ＭＳ 明朝" w:hAnsi="ＭＳ 明朝"/>
          <w:color w:val="000000"/>
        </w:rPr>
      </w:pPr>
    </w:p>
    <w:p w:rsidR="00942FDE" w:rsidRPr="001821D3" w:rsidRDefault="00942FDE" w:rsidP="00942FDE">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(特定個人情報の適切な取扱い)</w:t>
      </w:r>
    </w:p>
    <w:p w:rsidR="00942FDE" w:rsidRPr="001821D3" w:rsidRDefault="00942FDE" w:rsidP="00942FDE">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第2条　乙は、特定個人情報を甲の機密事項としてその保護に努め、これを適法かつ適切に管理･取り扱うものとします。</w:t>
      </w:r>
    </w:p>
    <w:p w:rsidR="00942FDE" w:rsidRPr="001821D3" w:rsidRDefault="00942FDE" w:rsidP="00942FDE">
      <w:pPr>
        <w:widowControl w:val="0"/>
        <w:spacing w:line="300" w:lineRule="exact"/>
        <w:ind w:left="567" w:hangingChars="270" w:hanging="567"/>
        <w:rPr>
          <w:rFonts w:ascii="ＭＳ 明朝" w:hAnsi="ＭＳ 明朝"/>
          <w:color w:val="000000"/>
        </w:rPr>
      </w:pPr>
    </w:p>
    <w:p w:rsidR="00942FDE" w:rsidRPr="001821D3" w:rsidRDefault="00942FDE" w:rsidP="00942FDE">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(利用目的)</w:t>
      </w:r>
    </w:p>
    <w:p w:rsidR="00942FDE" w:rsidRPr="001821D3" w:rsidRDefault="00942FDE" w:rsidP="00942FDE">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第3条　乙は、特定個人情報を、本件業務の遂行のためにのみ利用するものとし、番号法により例外的取扱いができる場合を除き、その他の目的には利用しないものとします。</w:t>
      </w:r>
    </w:p>
    <w:p w:rsidR="00942FDE" w:rsidRPr="001821D3" w:rsidRDefault="00942FDE" w:rsidP="00942FDE">
      <w:pPr>
        <w:widowControl w:val="0"/>
        <w:spacing w:line="300" w:lineRule="exact"/>
        <w:ind w:left="567" w:hangingChars="270" w:hanging="567"/>
        <w:rPr>
          <w:rFonts w:ascii="ＭＳ 明朝" w:hAnsi="ＭＳ 明朝"/>
          <w:color w:val="000000"/>
        </w:rPr>
      </w:pPr>
    </w:p>
    <w:p w:rsidR="00942FDE" w:rsidRPr="001821D3" w:rsidRDefault="00942FDE" w:rsidP="00942FDE">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(第三者への非開示等)</w:t>
      </w:r>
    </w:p>
    <w:p w:rsidR="00942FDE" w:rsidRPr="001821D3" w:rsidRDefault="00942FDE" w:rsidP="00942FDE">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第4条　乙は、特定個人情報を、両当事者以外の第三者に開示又は漏洩しないものとします。</w:t>
      </w:r>
    </w:p>
    <w:p w:rsidR="00942FDE" w:rsidRPr="001821D3" w:rsidRDefault="00942FDE" w:rsidP="00942FDE">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 xml:space="preserve">　2.</w:t>
      </w:r>
      <w:r w:rsidRPr="001821D3">
        <w:rPr>
          <w:rFonts w:ascii="ＭＳ 明朝" w:hAnsi="ＭＳ 明朝" w:hint="eastAsia"/>
          <w:color w:val="000000"/>
        </w:rPr>
        <w:tab/>
        <w:t xml:space="preserve">　乙は、特定個人情報の紛失、破壊、改ざん、漏洩等の危険に対して、合理的な安全管理措置を講じるものとします。</w:t>
      </w:r>
    </w:p>
    <w:p w:rsidR="00942FDE" w:rsidRPr="001821D3" w:rsidRDefault="00942FDE" w:rsidP="00942FDE">
      <w:pPr>
        <w:widowControl w:val="0"/>
        <w:spacing w:line="300" w:lineRule="exact"/>
        <w:ind w:left="567" w:hangingChars="270" w:hanging="567"/>
        <w:rPr>
          <w:rFonts w:ascii="ＭＳ 明朝" w:hAnsi="ＭＳ 明朝"/>
          <w:color w:val="000000"/>
        </w:rPr>
      </w:pPr>
    </w:p>
    <w:p w:rsidR="00942FDE" w:rsidRPr="001821D3" w:rsidRDefault="00942FDE" w:rsidP="00942FDE">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(特定個人情報の持出し)</w:t>
      </w:r>
    </w:p>
    <w:p w:rsidR="00942FDE" w:rsidRPr="001821D3" w:rsidRDefault="00942FDE" w:rsidP="00942FDE">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第5条　乙は、特定個人情報の記録された</w:t>
      </w:r>
      <w:r>
        <w:rPr>
          <w:rFonts w:ascii="ＭＳ 明朝" w:hAnsi="ＭＳ 明朝" w:hint="eastAsia"/>
          <w:color w:val="000000"/>
        </w:rPr>
        <w:t>磁気</w:t>
      </w:r>
      <w:r w:rsidRPr="001821D3">
        <w:rPr>
          <w:rFonts w:ascii="ＭＳ 明朝" w:hAnsi="ＭＳ 明朝" w:hint="eastAsia"/>
          <w:color w:val="000000"/>
        </w:rPr>
        <w:t>媒体</w:t>
      </w:r>
      <w:r>
        <w:rPr>
          <w:rFonts w:ascii="ＭＳ 明朝" w:hAnsi="ＭＳ 明朝" w:hint="eastAsia"/>
          <w:color w:val="000000"/>
        </w:rPr>
        <w:t>等</w:t>
      </w:r>
      <w:r w:rsidRPr="001821D3">
        <w:rPr>
          <w:rFonts w:ascii="ＭＳ 明朝" w:hAnsi="ＭＳ 明朝" w:hint="eastAsia"/>
          <w:color w:val="000000"/>
        </w:rPr>
        <w:t>又は書類等を持ち出す場合は、安全管理措置を講じるものとします。</w:t>
      </w:r>
    </w:p>
    <w:p w:rsidR="00942FDE" w:rsidRPr="001821D3" w:rsidRDefault="00942FDE" w:rsidP="00942FDE">
      <w:pPr>
        <w:widowControl w:val="0"/>
        <w:spacing w:line="300" w:lineRule="exact"/>
        <w:ind w:left="567" w:hangingChars="270" w:hanging="567"/>
        <w:rPr>
          <w:rFonts w:ascii="ＭＳ 明朝" w:hAnsi="ＭＳ 明朝"/>
          <w:color w:val="000000"/>
        </w:rPr>
      </w:pPr>
    </w:p>
    <w:p w:rsidR="00942FDE" w:rsidRPr="001821D3" w:rsidRDefault="00942FDE" w:rsidP="00942FDE">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(従事者に対する監督・教育)</w:t>
      </w:r>
    </w:p>
    <w:p w:rsidR="00942FDE" w:rsidRPr="001821D3" w:rsidRDefault="00942FDE" w:rsidP="00942FDE">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第6条　乙は、従業者が特定個人情報を取り扱うにあたり、必要かつ適切な監督を行うものとします。</w:t>
      </w:r>
    </w:p>
    <w:p w:rsidR="00942FDE" w:rsidRPr="001821D3" w:rsidRDefault="00942FDE" w:rsidP="00942FDE">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 xml:space="preserve">　2.</w:t>
      </w:r>
      <w:r w:rsidRPr="001821D3">
        <w:rPr>
          <w:rFonts w:ascii="ＭＳ 明朝" w:hAnsi="ＭＳ 明朝" w:hint="eastAsia"/>
          <w:color w:val="000000"/>
        </w:rPr>
        <w:tab/>
        <w:t xml:space="preserve">　乙は、従業者に対し、特定個人情報の適正な取扱い周知徹底するとともに適切な教育を行うものとします。</w:t>
      </w:r>
    </w:p>
    <w:p w:rsidR="00942FDE" w:rsidRPr="001821D3" w:rsidRDefault="00942FDE" w:rsidP="00942FDE">
      <w:pPr>
        <w:widowControl w:val="0"/>
        <w:spacing w:line="300" w:lineRule="exact"/>
        <w:ind w:left="567" w:hangingChars="270" w:hanging="567"/>
        <w:rPr>
          <w:rFonts w:ascii="ＭＳ 明朝" w:hAnsi="ＭＳ 明朝"/>
          <w:color w:val="000000"/>
        </w:rPr>
      </w:pPr>
    </w:p>
    <w:p w:rsidR="00942FDE" w:rsidRPr="001821D3" w:rsidRDefault="00942FDE" w:rsidP="00942FDE">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 xml:space="preserve"> (再委託)</w:t>
      </w:r>
    </w:p>
    <w:p w:rsidR="00942FDE" w:rsidRPr="001821D3" w:rsidRDefault="00942FDE" w:rsidP="00942FDE">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第7条　乙は、本件業務を、甲の許諾を得た場合に限り第三者に再委託できるものとします。</w:t>
      </w:r>
    </w:p>
    <w:p w:rsidR="00942FDE" w:rsidRPr="001821D3" w:rsidRDefault="00942FDE" w:rsidP="00942FDE">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 xml:space="preserve">　2.</w:t>
      </w:r>
      <w:r w:rsidRPr="001821D3">
        <w:rPr>
          <w:rFonts w:ascii="ＭＳ 明朝" w:hAnsi="ＭＳ 明朝" w:hint="eastAsia"/>
          <w:color w:val="000000"/>
        </w:rPr>
        <w:tab/>
        <w:t xml:space="preserve">　乙は、甲の許諾を得て第三者に本件業務を再委託する場合においても、当該第三者に対し本合意書と同様の義務を課すものとし、当該第三者の行為につき、甲に対し当該第三者と連帯して責めを負うものとします。</w:t>
      </w:r>
    </w:p>
    <w:p w:rsidR="00942FDE" w:rsidRDefault="00942FDE" w:rsidP="00942FDE">
      <w:pPr>
        <w:widowControl w:val="0"/>
        <w:spacing w:line="300" w:lineRule="exact"/>
        <w:ind w:left="567" w:hangingChars="270" w:hanging="567"/>
        <w:rPr>
          <w:rFonts w:ascii="ＭＳ 明朝" w:hAnsi="ＭＳ 明朝"/>
          <w:color w:val="000000"/>
        </w:rPr>
      </w:pPr>
    </w:p>
    <w:p w:rsidR="00942FDE" w:rsidRPr="001821D3" w:rsidRDefault="00942FDE" w:rsidP="00942FDE">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lastRenderedPageBreak/>
        <w:t>（管理状況の報告・調査）</w:t>
      </w:r>
    </w:p>
    <w:p w:rsidR="00942FDE" w:rsidRPr="001821D3" w:rsidRDefault="00942FDE" w:rsidP="00942FDE">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第8条　乙は、本件業務の状況について甲の求めに応じ報告しなければならない。</w:t>
      </w:r>
    </w:p>
    <w:p w:rsidR="00942FDE" w:rsidRPr="001821D3" w:rsidRDefault="00942FDE" w:rsidP="00942FDE">
      <w:pPr>
        <w:widowControl w:val="0"/>
        <w:spacing w:line="300" w:lineRule="exact"/>
        <w:ind w:left="661" w:hangingChars="315" w:hanging="661"/>
        <w:rPr>
          <w:rFonts w:ascii="ＭＳ 明朝" w:hAnsi="ＭＳ 明朝"/>
          <w:color w:val="000000"/>
        </w:rPr>
      </w:pPr>
      <w:r w:rsidRPr="001821D3">
        <w:rPr>
          <w:rFonts w:ascii="ＭＳ 明朝" w:hAnsi="ＭＳ 明朝" w:hint="eastAsia"/>
          <w:color w:val="000000"/>
        </w:rPr>
        <w:t xml:space="preserve">　2.</w:t>
      </w:r>
      <w:r w:rsidRPr="001821D3">
        <w:rPr>
          <w:rFonts w:ascii="ＭＳ 明朝" w:hAnsi="ＭＳ 明朝" w:hint="eastAsia"/>
          <w:color w:val="000000"/>
        </w:rPr>
        <w:tab/>
        <w:t xml:space="preserve">　甲は、本件業務の状況を調査することができる。</w:t>
      </w:r>
    </w:p>
    <w:p w:rsidR="00942FDE" w:rsidRPr="001821D3" w:rsidRDefault="00942FDE" w:rsidP="00942FDE">
      <w:pPr>
        <w:widowControl w:val="0"/>
        <w:spacing w:line="300" w:lineRule="exact"/>
        <w:ind w:left="567" w:hangingChars="270" w:hanging="567"/>
        <w:rPr>
          <w:rFonts w:ascii="ＭＳ 明朝" w:hAnsi="ＭＳ 明朝"/>
          <w:color w:val="000000"/>
        </w:rPr>
      </w:pPr>
    </w:p>
    <w:p w:rsidR="00942FDE" w:rsidRPr="001821D3" w:rsidRDefault="00942FDE" w:rsidP="00942FDE">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(事故発生時の措置)</w:t>
      </w:r>
    </w:p>
    <w:p w:rsidR="00942FDE" w:rsidRPr="001821D3" w:rsidRDefault="00942FDE" w:rsidP="00942FDE">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第9条　乙は、万が一特定個人情報の紛失、破壊、改ざん、漏洩等の事故が発生した場合には、直ちに甲に通知するとともに、当該事故による損害を最小限にとどめるために必要な措置を、自らの責任と負担で講じるものとします。</w:t>
      </w:r>
    </w:p>
    <w:p w:rsidR="00942FDE" w:rsidRPr="001821D3" w:rsidRDefault="00942FDE" w:rsidP="00942FDE">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 xml:space="preserve">　2.</w:t>
      </w:r>
      <w:r w:rsidRPr="001821D3">
        <w:rPr>
          <w:rFonts w:ascii="ＭＳ 明朝" w:hAnsi="ＭＳ 明朝" w:hint="eastAsia"/>
          <w:color w:val="000000"/>
        </w:rPr>
        <w:tab/>
        <w:t xml:space="preserve">　前項の場合には、乙は、発生した事故の再発を防ぐため、その防止策を検討し、甲と協議の上決定した防止策を、自らの責任と負担で講じるものとします。</w:t>
      </w:r>
    </w:p>
    <w:p w:rsidR="00942FDE" w:rsidRPr="001821D3" w:rsidRDefault="00942FDE" w:rsidP="00942FDE">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 xml:space="preserve">　3.</w:t>
      </w:r>
      <w:r w:rsidRPr="001821D3">
        <w:rPr>
          <w:rFonts w:ascii="ＭＳ 明朝" w:hAnsi="ＭＳ 明朝" w:hint="eastAsia"/>
          <w:color w:val="000000"/>
        </w:rPr>
        <w:tab/>
        <w:t xml:space="preserve">　万が一、乙において特定個人情報の紛失、破壊、改ざん、漏洩等の事故が発生し、甲が第三者より請求を受け、また第三者との間で紛争が生じた場合には、乙は甲の指示に基づき、自らの責任と負担でこれに対処するものとします。この場合、甲が損害を被った場合には、甲は乙に対して当該損害の賠償を請求できるものとします。</w:t>
      </w:r>
    </w:p>
    <w:p w:rsidR="00942FDE" w:rsidRPr="001821D3" w:rsidRDefault="00942FDE" w:rsidP="00942FDE">
      <w:pPr>
        <w:widowControl w:val="0"/>
        <w:spacing w:line="300" w:lineRule="exact"/>
        <w:ind w:left="567" w:hangingChars="270" w:hanging="567"/>
        <w:rPr>
          <w:rFonts w:ascii="ＭＳ 明朝" w:hAnsi="ＭＳ 明朝"/>
          <w:color w:val="000000"/>
        </w:rPr>
      </w:pPr>
    </w:p>
    <w:p w:rsidR="00942FDE" w:rsidRPr="001821D3" w:rsidRDefault="00942FDE" w:rsidP="00942FDE">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(特定個人情報の返還)</w:t>
      </w:r>
    </w:p>
    <w:p w:rsidR="00942FDE" w:rsidRPr="001821D3" w:rsidRDefault="00942FDE" w:rsidP="00942FDE">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第10条　乙は、甲からの本件業務の委託が終了したときは、速やかに甲から提供された特定個人情報及びその複製物を返還するとともに、磁気媒体に記録した特定個人情報がある場合には、これを完全に削除し、以後特定個人情報を保有しないものとします。</w:t>
      </w:r>
    </w:p>
    <w:p w:rsidR="00942FDE" w:rsidRPr="001821D3" w:rsidRDefault="00942FDE" w:rsidP="00942FDE">
      <w:pPr>
        <w:pStyle w:val="a7"/>
        <w:widowControl w:val="0"/>
        <w:spacing w:line="300" w:lineRule="exact"/>
        <w:jc w:val="both"/>
        <w:rPr>
          <w:rFonts w:ascii="ＭＳ 明朝" w:hAnsi="ＭＳ 明朝"/>
        </w:rPr>
      </w:pPr>
    </w:p>
    <w:p w:rsidR="00942FDE" w:rsidRPr="001821D3" w:rsidRDefault="00942FDE" w:rsidP="00942FDE">
      <w:pPr>
        <w:pStyle w:val="a7"/>
        <w:widowControl w:val="0"/>
        <w:spacing w:line="300" w:lineRule="exact"/>
        <w:jc w:val="both"/>
        <w:rPr>
          <w:rFonts w:ascii="ＭＳ 明朝" w:hAnsi="ＭＳ 明朝"/>
        </w:rPr>
      </w:pPr>
      <w:r w:rsidRPr="001821D3">
        <w:rPr>
          <w:rFonts w:ascii="ＭＳ 明朝" w:hAnsi="ＭＳ 明朝" w:hint="eastAsia"/>
        </w:rPr>
        <w:t>上記合意の証として本書2通を作成し、甲乙記名捺印の上、各1通を保有します。</w:t>
      </w:r>
    </w:p>
    <w:p w:rsidR="00942FDE" w:rsidRPr="001821D3" w:rsidRDefault="00942FDE" w:rsidP="00942FDE">
      <w:pPr>
        <w:pStyle w:val="a7"/>
        <w:widowControl w:val="0"/>
        <w:spacing w:line="300" w:lineRule="exact"/>
        <w:jc w:val="both"/>
        <w:rPr>
          <w:rFonts w:ascii="ＭＳ 明朝" w:hAnsi="ＭＳ 明朝"/>
        </w:rPr>
      </w:pPr>
    </w:p>
    <w:p w:rsidR="00942FDE" w:rsidRPr="001821D3" w:rsidRDefault="00942FDE" w:rsidP="00942FDE">
      <w:pPr>
        <w:pStyle w:val="a7"/>
        <w:widowControl w:val="0"/>
        <w:spacing w:line="300" w:lineRule="exact"/>
        <w:jc w:val="both"/>
        <w:rPr>
          <w:rFonts w:ascii="ＭＳ 明朝" w:hAnsi="ＭＳ 明朝"/>
        </w:rPr>
      </w:pPr>
    </w:p>
    <w:p w:rsidR="00942FDE" w:rsidRPr="001821D3" w:rsidRDefault="00942FDE" w:rsidP="00942FDE">
      <w:pPr>
        <w:pStyle w:val="a7"/>
        <w:widowControl w:val="0"/>
        <w:spacing w:line="300" w:lineRule="exact"/>
        <w:ind w:leftChars="190" w:left="4232" w:hangingChars="1825" w:hanging="3833"/>
        <w:jc w:val="center"/>
        <w:rPr>
          <w:rFonts w:ascii="ＭＳ 明朝" w:hAnsi="ＭＳ 明朝"/>
        </w:rPr>
      </w:pPr>
      <w:r w:rsidRPr="001821D3">
        <w:rPr>
          <w:rFonts w:ascii="ＭＳ 明朝" w:hAnsi="ＭＳ 明朝" w:hint="eastAsia"/>
        </w:rPr>
        <w:t xml:space="preserve">平成　年　月　日　</w:t>
      </w:r>
      <w:r>
        <w:rPr>
          <w:rFonts w:ascii="ＭＳ 明朝" w:hAnsi="ＭＳ 明朝" w:hint="eastAsia"/>
        </w:rPr>
        <w:t xml:space="preserve">　　 </w:t>
      </w:r>
      <w:r w:rsidRPr="001821D3">
        <w:rPr>
          <w:rFonts w:ascii="ＭＳ 明朝" w:hAnsi="ＭＳ 明朝" w:hint="eastAsia"/>
        </w:rPr>
        <w:t>甲</w:t>
      </w:r>
    </w:p>
    <w:p w:rsidR="00942FDE" w:rsidRPr="001821D3" w:rsidRDefault="00942FDE" w:rsidP="00942FDE">
      <w:pPr>
        <w:pStyle w:val="a7"/>
        <w:widowControl w:val="0"/>
        <w:spacing w:line="300" w:lineRule="exact"/>
        <w:ind w:leftChars="190" w:left="4232" w:hangingChars="1825" w:hanging="3833"/>
        <w:jc w:val="center"/>
        <w:rPr>
          <w:rFonts w:ascii="ＭＳ 明朝" w:hAnsi="ＭＳ 明朝"/>
        </w:rPr>
      </w:pPr>
    </w:p>
    <w:p w:rsidR="00942FDE" w:rsidRPr="001821D3" w:rsidRDefault="00942FDE" w:rsidP="00942FDE">
      <w:pPr>
        <w:pStyle w:val="a7"/>
        <w:widowControl w:val="0"/>
        <w:spacing w:line="300" w:lineRule="exact"/>
        <w:ind w:leftChars="190" w:left="4232" w:hangingChars="1825" w:hanging="3833"/>
        <w:rPr>
          <w:rFonts w:ascii="ＭＳ 明朝" w:hAnsi="ＭＳ 明朝"/>
        </w:rPr>
      </w:pPr>
      <w:r w:rsidRPr="001821D3">
        <w:rPr>
          <w:rFonts w:ascii="ＭＳ 明朝" w:hAnsi="ＭＳ 明朝" w:hint="eastAsia"/>
        </w:rPr>
        <w:t xml:space="preserve">　　　乙</w:t>
      </w:r>
      <w:r w:rsidRPr="001821D3">
        <w:rPr>
          <w:rFonts w:ascii="ＭＳ 明朝" w:hAnsi="ＭＳ 明朝" w:hint="eastAsia"/>
        </w:rPr>
        <w:tab/>
      </w:r>
    </w:p>
    <w:p w:rsidR="00942FDE" w:rsidRPr="001821D3" w:rsidRDefault="00942FDE" w:rsidP="00942FDE">
      <w:pPr>
        <w:widowControl w:val="0"/>
        <w:rPr>
          <w:sz w:val="20"/>
          <w:szCs w:val="24"/>
        </w:rPr>
      </w:pPr>
    </w:p>
    <w:p w:rsidR="006E449A" w:rsidRDefault="006E449A">
      <w:bookmarkStart w:id="0" w:name="_GoBack"/>
      <w:bookmarkEnd w:id="0"/>
    </w:p>
    <w:sectPr w:rsidR="006E449A" w:rsidSect="00942FDE">
      <w:headerReference w:type="even" r:id="rId5"/>
      <w:headerReference w:type="default" r:id="rId6"/>
      <w:footerReference w:type="even" r:id="rId7"/>
      <w:footerReference w:type="default" r:id="rId8"/>
      <w:headerReference w:type="first" r:id="rId9"/>
      <w:footerReference w:type="first" r:id="rId10"/>
      <w:pgSz w:w="11906" w:h="16838" w:code="9"/>
      <w:pgMar w:top="1588" w:right="1418" w:bottom="1247" w:left="1418" w:header="851" w:footer="28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95" w:rsidRDefault="00942FD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81" w:rsidRPr="002C1C95" w:rsidRDefault="00942FDE" w:rsidP="003A0E28">
    <w:pPr>
      <w:pStyle w:val="a5"/>
      <w:jc w:val="center"/>
      <w:rPr>
        <w:rFonts w:asciiTheme="minorEastAsia" w:eastAsiaTheme="minorEastAsia" w:hAnsiTheme="minorEastAsia"/>
      </w:rPr>
    </w:pPr>
    <w:r w:rsidRPr="002C1C95">
      <w:rPr>
        <w:rFonts w:asciiTheme="minorEastAsia" w:eastAsiaTheme="minorEastAsia" w:hAnsiTheme="minorEastAsia"/>
      </w:rPr>
      <w:fldChar w:fldCharType="begin"/>
    </w:r>
    <w:r w:rsidRPr="002C1C95">
      <w:rPr>
        <w:rFonts w:asciiTheme="minorEastAsia" w:eastAsiaTheme="minorEastAsia" w:hAnsiTheme="minorEastAsia"/>
      </w:rPr>
      <w:instrText>PAGE   \* MERGEFORMAT</w:instrText>
    </w:r>
    <w:r w:rsidRPr="002C1C95">
      <w:rPr>
        <w:rFonts w:asciiTheme="minorEastAsia" w:eastAsiaTheme="minorEastAsia" w:hAnsiTheme="minorEastAsia"/>
      </w:rPr>
      <w:fldChar w:fldCharType="separate"/>
    </w:r>
    <w:r w:rsidRPr="00942FDE">
      <w:rPr>
        <w:rFonts w:asciiTheme="minorEastAsia" w:eastAsiaTheme="minorEastAsia" w:hAnsiTheme="minorEastAsia"/>
        <w:noProof/>
        <w:lang w:val="ja-JP"/>
      </w:rPr>
      <w:t>2</w:t>
    </w:r>
    <w:r w:rsidRPr="002C1C95">
      <w:rPr>
        <w:rFonts w:asciiTheme="minorEastAsia" w:eastAsiaTheme="minorEastAsia" w:hAnsiTheme="minorEastAsia"/>
      </w:rPr>
      <w:fldChar w:fldCharType="end"/>
    </w:r>
  </w:p>
  <w:p w:rsidR="00376281" w:rsidRDefault="00942F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95" w:rsidRDefault="00942FDE">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95" w:rsidRDefault="00942F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95" w:rsidRDefault="00942FD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95" w:rsidRDefault="00942F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DE"/>
    <w:rsid w:val="006E449A"/>
    <w:rsid w:val="00942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DE"/>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42FDE"/>
    <w:pPr>
      <w:tabs>
        <w:tab w:val="center" w:pos="4252"/>
        <w:tab w:val="right" w:pos="8504"/>
      </w:tabs>
      <w:snapToGrid w:val="0"/>
    </w:pPr>
  </w:style>
  <w:style w:type="character" w:customStyle="1" w:styleId="a4">
    <w:name w:val="ヘッダー (文字)"/>
    <w:basedOn w:val="a0"/>
    <w:link w:val="a3"/>
    <w:rsid w:val="00942FDE"/>
    <w:rPr>
      <w:rFonts w:ascii="Century" w:eastAsia="ＭＳ 明朝" w:hAnsi="Century" w:cs="Times New Roman"/>
    </w:rPr>
  </w:style>
  <w:style w:type="paragraph" w:styleId="a5">
    <w:name w:val="footer"/>
    <w:basedOn w:val="a"/>
    <w:link w:val="a6"/>
    <w:unhideWhenUsed/>
    <w:rsid w:val="00942FDE"/>
    <w:pPr>
      <w:tabs>
        <w:tab w:val="center" w:pos="4252"/>
        <w:tab w:val="right" w:pos="8504"/>
      </w:tabs>
      <w:snapToGrid w:val="0"/>
    </w:pPr>
  </w:style>
  <w:style w:type="character" w:customStyle="1" w:styleId="a6">
    <w:name w:val="フッター (文字)"/>
    <w:basedOn w:val="a0"/>
    <w:link w:val="a5"/>
    <w:rsid w:val="00942FDE"/>
    <w:rPr>
      <w:rFonts w:ascii="Century" w:eastAsia="ＭＳ 明朝" w:hAnsi="Century" w:cs="Times New Roman"/>
    </w:rPr>
  </w:style>
  <w:style w:type="paragraph" w:styleId="a7">
    <w:name w:val="Closing"/>
    <w:basedOn w:val="a"/>
    <w:link w:val="a8"/>
    <w:rsid w:val="00942FDE"/>
    <w:pPr>
      <w:jc w:val="right"/>
    </w:pPr>
    <w:rPr>
      <w:szCs w:val="24"/>
    </w:rPr>
  </w:style>
  <w:style w:type="character" w:customStyle="1" w:styleId="a8">
    <w:name w:val="結語 (文字)"/>
    <w:basedOn w:val="a0"/>
    <w:link w:val="a7"/>
    <w:rsid w:val="00942FDE"/>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DE"/>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42FDE"/>
    <w:pPr>
      <w:tabs>
        <w:tab w:val="center" w:pos="4252"/>
        <w:tab w:val="right" w:pos="8504"/>
      </w:tabs>
      <w:snapToGrid w:val="0"/>
    </w:pPr>
  </w:style>
  <w:style w:type="character" w:customStyle="1" w:styleId="a4">
    <w:name w:val="ヘッダー (文字)"/>
    <w:basedOn w:val="a0"/>
    <w:link w:val="a3"/>
    <w:rsid w:val="00942FDE"/>
    <w:rPr>
      <w:rFonts w:ascii="Century" w:eastAsia="ＭＳ 明朝" w:hAnsi="Century" w:cs="Times New Roman"/>
    </w:rPr>
  </w:style>
  <w:style w:type="paragraph" w:styleId="a5">
    <w:name w:val="footer"/>
    <w:basedOn w:val="a"/>
    <w:link w:val="a6"/>
    <w:unhideWhenUsed/>
    <w:rsid w:val="00942FDE"/>
    <w:pPr>
      <w:tabs>
        <w:tab w:val="center" w:pos="4252"/>
        <w:tab w:val="right" w:pos="8504"/>
      </w:tabs>
      <w:snapToGrid w:val="0"/>
    </w:pPr>
  </w:style>
  <w:style w:type="character" w:customStyle="1" w:styleId="a6">
    <w:name w:val="フッター (文字)"/>
    <w:basedOn w:val="a0"/>
    <w:link w:val="a5"/>
    <w:rsid w:val="00942FDE"/>
    <w:rPr>
      <w:rFonts w:ascii="Century" w:eastAsia="ＭＳ 明朝" w:hAnsi="Century" w:cs="Times New Roman"/>
    </w:rPr>
  </w:style>
  <w:style w:type="paragraph" w:styleId="a7">
    <w:name w:val="Closing"/>
    <w:basedOn w:val="a"/>
    <w:link w:val="a8"/>
    <w:rsid w:val="00942FDE"/>
    <w:pPr>
      <w:jc w:val="right"/>
    </w:pPr>
    <w:rPr>
      <w:szCs w:val="24"/>
    </w:rPr>
  </w:style>
  <w:style w:type="character" w:customStyle="1" w:styleId="a8">
    <w:name w:val="結語 (文字)"/>
    <w:basedOn w:val="a0"/>
    <w:link w:val="a7"/>
    <w:rsid w:val="00942FD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haruta</dc:creator>
  <cp:lastModifiedBy>haruta</cp:lastModifiedBy>
  <cp:revision>1</cp:revision>
  <dcterms:created xsi:type="dcterms:W3CDTF">2015-07-17T04:48:00Z</dcterms:created>
  <dcterms:modified xsi:type="dcterms:W3CDTF">2015-07-17T04:49:00Z</dcterms:modified>
</cp:coreProperties>
</file>