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B4" w:rsidRPr="006455B4" w:rsidRDefault="006455B4" w:rsidP="006455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Ｑ</w:t>
      </w:r>
      <w:r>
        <w:rPr>
          <w:rFonts w:hint="eastAsia"/>
          <w:sz w:val="24"/>
          <w:szCs w:val="24"/>
        </w:rPr>
        <w:t>.</w:t>
      </w:r>
      <w:r w:rsidRPr="006455B4">
        <w:rPr>
          <w:rFonts w:hint="eastAsia"/>
          <w:sz w:val="24"/>
          <w:szCs w:val="24"/>
        </w:rPr>
        <w:t>個人事業を営んでいますが、法人化も考えています。どうすればよいでしょうか。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2014.3.10</w:t>
      </w:r>
      <w:r>
        <w:rPr>
          <w:rFonts w:hint="eastAsia"/>
          <w:sz w:val="24"/>
          <w:szCs w:val="24"/>
        </w:rPr>
        <w:t>）</w:t>
      </w:r>
    </w:p>
    <w:p w:rsidR="006455B4" w:rsidRDefault="006455B4" w:rsidP="00906E38">
      <w:pPr>
        <w:rPr>
          <w:rFonts w:hint="eastAsia"/>
          <w:sz w:val="28"/>
          <w:szCs w:val="28"/>
        </w:rPr>
      </w:pPr>
    </w:p>
    <w:p w:rsidR="00906E38" w:rsidRDefault="006455B4" w:rsidP="006455B4">
      <w:pPr>
        <w:rPr>
          <w:rFonts w:hint="eastAsia"/>
        </w:rPr>
      </w:pPr>
      <w:r>
        <w:rPr>
          <w:rFonts w:hint="eastAsia"/>
        </w:rPr>
        <w:t>Ａ</w:t>
      </w:r>
      <w:r>
        <w:rPr>
          <w:rFonts w:hint="eastAsia"/>
        </w:rPr>
        <w:t>.</w:t>
      </w:r>
      <w:r w:rsidR="00906E38" w:rsidRPr="00906E38">
        <w:rPr>
          <w:rFonts w:hint="eastAsia"/>
        </w:rPr>
        <w:t>個人事業か法人化か</w:t>
      </w:r>
      <w:r>
        <w:rPr>
          <w:rFonts w:hint="eastAsia"/>
        </w:rPr>
        <w:t>について、一般的に下記のようなメリット・デメリットがあります。</w:t>
      </w:r>
    </w:p>
    <w:p w:rsidR="006455B4" w:rsidRDefault="006455B4" w:rsidP="006455B4">
      <w:pPr>
        <w:rPr>
          <w:rFonts w:hint="eastAsia"/>
        </w:rPr>
      </w:pPr>
      <w:r>
        <w:rPr>
          <w:rFonts w:hint="eastAsia"/>
        </w:rPr>
        <w:t>実際の税額の計算する際に必要な税率等もあわせて記載します。</w:t>
      </w:r>
    </w:p>
    <w:p w:rsidR="006455B4" w:rsidRDefault="006455B4" w:rsidP="006455B4"/>
    <w:p w:rsidR="008C7140" w:rsidRPr="00906E38" w:rsidRDefault="008C7140" w:rsidP="008C714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）メリット・デメリット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3914"/>
      </w:tblGrid>
      <w:tr w:rsidR="00CB7432" w:rsidRPr="008C7140" w:rsidTr="00CB7432">
        <w:tc>
          <w:tcPr>
            <w:tcW w:w="1728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60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個人</w:t>
            </w:r>
          </w:p>
        </w:tc>
        <w:tc>
          <w:tcPr>
            <w:tcW w:w="3914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法人化</w:t>
            </w:r>
          </w:p>
        </w:tc>
      </w:tr>
      <w:tr w:rsidR="00CB7432" w:rsidRPr="008C7140" w:rsidTr="00CB7432">
        <w:tc>
          <w:tcPr>
            <w:tcW w:w="1728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設立費用</w:t>
            </w:r>
          </w:p>
        </w:tc>
        <w:tc>
          <w:tcPr>
            <w:tcW w:w="3060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特段費用の発生はない</w:t>
            </w:r>
          </w:p>
        </w:tc>
        <w:tc>
          <w:tcPr>
            <w:tcW w:w="3914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設立費用におおむね実費で20～25万程度</w:t>
            </w:r>
          </w:p>
        </w:tc>
      </w:tr>
      <w:tr w:rsidR="00CB7432" w:rsidRPr="008C7140" w:rsidTr="00CB7432">
        <w:tc>
          <w:tcPr>
            <w:tcW w:w="1728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信用力</w:t>
            </w:r>
          </w:p>
        </w:tc>
        <w:tc>
          <w:tcPr>
            <w:tcW w:w="3060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おおむね低い</w:t>
            </w:r>
          </w:p>
        </w:tc>
        <w:tc>
          <w:tcPr>
            <w:tcW w:w="3914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おおむね高い</w:t>
            </w:r>
          </w:p>
        </w:tc>
      </w:tr>
      <w:tr w:rsidR="00CB7432" w:rsidRPr="008C7140" w:rsidTr="00CB7432">
        <w:tc>
          <w:tcPr>
            <w:tcW w:w="1728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節税</w:t>
            </w:r>
          </w:p>
        </w:tc>
        <w:tc>
          <w:tcPr>
            <w:tcW w:w="3060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3914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個人に比べて</w:t>
            </w:r>
            <w:r w:rsidR="009E5ACB"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多</w:t>
            </w: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様性（退職金・生命保険・給与所得控除・</w:t>
            </w:r>
            <w:r w:rsidR="009E5ACB"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税率・</w:t>
            </w: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その他）</w:t>
            </w:r>
          </w:p>
        </w:tc>
      </w:tr>
      <w:tr w:rsidR="00CB7432" w:rsidRPr="008C7140" w:rsidTr="00CB7432">
        <w:tc>
          <w:tcPr>
            <w:tcW w:w="1728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会計処理</w:t>
            </w:r>
          </w:p>
        </w:tc>
        <w:tc>
          <w:tcPr>
            <w:tcW w:w="3060" w:type="dxa"/>
          </w:tcPr>
          <w:p w:rsidR="00CB7432" w:rsidRPr="008C7140" w:rsidRDefault="00906E38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収支計算のみでも可</w:t>
            </w:r>
          </w:p>
        </w:tc>
        <w:tc>
          <w:tcPr>
            <w:tcW w:w="3914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複式簿記が求められる</w:t>
            </w:r>
          </w:p>
        </w:tc>
      </w:tr>
      <w:tr w:rsidR="00CB7432" w:rsidRPr="008C7140" w:rsidTr="00CB7432">
        <w:tc>
          <w:tcPr>
            <w:tcW w:w="1728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社会保険</w:t>
            </w:r>
          </w:p>
        </w:tc>
        <w:tc>
          <w:tcPr>
            <w:tcW w:w="3060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事業主は国民健康保険・国民年金</w:t>
            </w:r>
          </w:p>
        </w:tc>
        <w:tc>
          <w:tcPr>
            <w:tcW w:w="3914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法人は原則社会保険に加入が必要</w:t>
            </w:r>
          </w:p>
        </w:tc>
      </w:tr>
      <w:tr w:rsidR="00CB7432" w:rsidRPr="008C7140" w:rsidTr="00CB7432">
        <w:tc>
          <w:tcPr>
            <w:tcW w:w="1728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退職金</w:t>
            </w:r>
          </w:p>
        </w:tc>
        <w:tc>
          <w:tcPr>
            <w:tcW w:w="3060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事業主・専従者には出せない</w:t>
            </w:r>
          </w:p>
        </w:tc>
        <w:tc>
          <w:tcPr>
            <w:tcW w:w="3914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役員であっても支給可能</w:t>
            </w:r>
          </w:p>
        </w:tc>
      </w:tr>
      <w:tr w:rsidR="00CB7432" w:rsidRPr="008C7140" w:rsidTr="00CB7432">
        <w:tc>
          <w:tcPr>
            <w:tcW w:w="1728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生命保険</w:t>
            </w:r>
          </w:p>
        </w:tc>
        <w:tc>
          <w:tcPr>
            <w:tcW w:w="3060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控除が一定</w:t>
            </w:r>
          </w:p>
        </w:tc>
        <w:tc>
          <w:tcPr>
            <w:tcW w:w="3914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法人を契約者とすることで相当額の損金可能</w:t>
            </w:r>
          </w:p>
        </w:tc>
      </w:tr>
      <w:tr w:rsidR="00CB7432" w:rsidRPr="008C7140" w:rsidTr="00CB7432">
        <w:tc>
          <w:tcPr>
            <w:tcW w:w="1728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日当・旅費</w:t>
            </w:r>
          </w:p>
        </w:tc>
        <w:tc>
          <w:tcPr>
            <w:tcW w:w="3060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事業主は不可</w:t>
            </w:r>
          </w:p>
        </w:tc>
        <w:tc>
          <w:tcPr>
            <w:tcW w:w="3914" w:type="dxa"/>
          </w:tcPr>
          <w:p w:rsidR="00CB7432" w:rsidRPr="008C7140" w:rsidRDefault="00CB7432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役員もＯＫ</w:t>
            </w:r>
          </w:p>
        </w:tc>
      </w:tr>
      <w:tr w:rsidR="00CB7432" w:rsidRPr="008C7140" w:rsidTr="00CB7432">
        <w:tc>
          <w:tcPr>
            <w:tcW w:w="1728" w:type="dxa"/>
          </w:tcPr>
          <w:p w:rsidR="00CB7432" w:rsidRPr="008C7140" w:rsidRDefault="009E5ACB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交際費</w:t>
            </w:r>
          </w:p>
        </w:tc>
        <w:tc>
          <w:tcPr>
            <w:tcW w:w="3060" w:type="dxa"/>
          </w:tcPr>
          <w:p w:rsidR="00CB7432" w:rsidRPr="008C7140" w:rsidRDefault="009E5ACB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限度なし</w:t>
            </w:r>
          </w:p>
        </w:tc>
        <w:tc>
          <w:tcPr>
            <w:tcW w:w="3914" w:type="dxa"/>
          </w:tcPr>
          <w:p w:rsidR="00CB7432" w:rsidRPr="008C7140" w:rsidRDefault="009E5ACB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800万の定額控除</w:t>
            </w:r>
            <w:r w:rsidR="00103319"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（Ｈ25.4.1以降事業年度より）</w:t>
            </w:r>
          </w:p>
        </w:tc>
      </w:tr>
      <w:tr w:rsidR="009E5ACB" w:rsidRPr="008C7140" w:rsidTr="00CB7432">
        <w:tc>
          <w:tcPr>
            <w:tcW w:w="1728" w:type="dxa"/>
          </w:tcPr>
          <w:p w:rsidR="009E5ACB" w:rsidRPr="008C7140" w:rsidRDefault="009E5ACB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繰越欠損金</w:t>
            </w:r>
          </w:p>
        </w:tc>
        <w:tc>
          <w:tcPr>
            <w:tcW w:w="3060" w:type="dxa"/>
          </w:tcPr>
          <w:p w:rsidR="009E5ACB" w:rsidRPr="008C7140" w:rsidRDefault="009E5ACB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青色で3年</w:t>
            </w:r>
          </w:p>
        </w:tc>
        <w:tc>
          <w:tcPr>
            <w:tcW w:w="3914" w:type="dxa"/>
          </w:tcPr>
          <w:p w:rsidR="009E5ACB" w:rsidRPr="008C7140" w:rsidRDefault="009E5ACB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青色で9年</w:t>
            </w:r>
          </w:p>
        </w:tc>
      </w:tr>
      <w:tr w:rsidR="009E5ACB" w:rsidRPr="008C7140" w:rsidTr="00CB7432">
        <w:tc>
          <w:tcPr>
            <w:tcW w:w="1728" w:type="dxa"/>
          </w:tcPr>
          <w:p w:rsidR="009E5ACB" w:rsidRPr="008C7140" w:rsidRDefault="009E5ACB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税率</w:t>
            </w:r>
          </w:p>
        </w:tc>
        <w:tc>
          <w:tcPr>
            <w:tcW w:w="3060" w:type="dxa"/>
          </w:tcPr>
          <w:p w:rsidR="009E5ACB" w:rsidRPr="008C7140" w:rsidRDefault="009E5ACB" w:rsidP="00CB743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累進課税</w:t>
            </w:r>
          </w:p>
        </w:tc>
        <w:tc>
          <w:tcPr>
            <w:tcW w:w="3914" w:type="dxa"/>
          </w:tcPr>
          <w:p w:rsidR="009E5ACB" w:rsidRPr="008C7140" w:rsidRDefault="009E5ACB" w:rsidP="009E5ACB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1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一定税率（段階税率）</w:t>
            </w:r>
          </w:p>
        </w:tc>
      </w:tr>
    </w:tbl>
    <w:p w:rsidR="003A6457" w:rsidRPr="008C7140" w:rsidRDefault="003A6457" w:rsidP="003A6457">
      <w:pPr>
        <w:rPr>
          <w:rFonts w:ascii="ＭＳ 明朝" w:eastAsia="ＭＳ 明朝" w:hAnsi="ＭＳ 明朝"/>
          <w:sz w:val="22"/>
        </w:rPr>
      </w:pPr>
    </w:p>
    <w:p w:rsidR="00906E38" w:rsidRDefault="00906E38" w:rsidP="003A6457">
      <w:r>
        <w:rPr>
          <w:rFonts w:hint="eastAsia"/>
        </w:rPr>
        <w:t>一定以上の収入（利益）が見込まれる場合などは、法人化が有利となる。</w:t>
      </w:r>
    </w:p>
    <w:p w:rsidR="008C7140" w:rsidRDefault="008C7140" w:rsidP="003A6457"/>
    <w:p w:rsidR="00906E38" w:rsidRDefault="008C7140" w:rsidP="003A645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）個人の税率等</w:t>
      </w:r>
    </w:p>
    <w:p w:rsidR="00CB7432" w:rsidRPr="003A6457" w:rsidRDefault="003A6457" w:rsidP="003A6457">
      <w:r>
        <w:rPr>
          <w:rFonts w:hint="eastAsia"/>
        </w:rPr>
        <w:t>【所得税・復興特別所得税・住民税】</w:t>
      </w:r>
      <w:r>
        <w:rPr>
          <w:rFonts w:hint="eastAsia"/>
        </w:rPr>
        <w:t>(</w:t>
      </w:r>
      <w:r>
        <w:rPr>
          <w:rFonts w:hint="eastAsia"/>
        </w:rPr>
        <w:t>住民税の均等割を除く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8"/>
        <w:gridCol w:w="4140"/>
      </w:tblGrid>
      <w:tr w:rsidR="003A6457" w:rsidTr="003A6457">
        <w:tc>
          <w:tcPr>
            <w:tcW w:w="3348" w:type="dxa"/>
          </w:tcPr>
          <w:p w:rsidR="003A6457" w:rsidRDefault="003A6457" w:rsidP="003A6457">
            <w:r>
              <w:rPr>
                <w:rFonts w:hint="eastAsia"/>
              </w:rPr>
              <w:t xml:space="preserve">　</w:t>
            </w:r>
            <w:r w:rsidRPr="003A6457">
              <w:rPr>
                <w:rFonts w:hint="eastAsia"/>
              </w:rPr>
              <w:t>課税所得</w:t>
            </w:r>
            <w:r>
              <w:rPr>
                <w:rFonts w:hint="eastAsia"/>
              </w:rPr>
              <w:t xml:space="preserve">　（Ａ）</w:t>
            </w:r>
          </w:p>
        </w:tc>
        <w:tc>
          <w:tcPr>
            <w:tcW w:w="4140" w:type="dxa"/>
          </w:tcPr>
          <w:p w:rsidR="003A6457" w:rsidRDefault="003A6457" w:rsidP="003A6457">
            <w:r>
              <w:rPr>
                <w:rFonts w:hint="eastAsia"/>
              </w:rPr>
              <w:t>税額の速算式　（概算）</w:t>
            </w:r>
          </w:p>
        </w:tc>
      </w:tr>
      <w:tr w:rsidR="003A6457" w:rsidTr="003A6457">
        <w:tc>
          <w:tcPr>
            <w:tcW w:w="3348" w:type="dxa"/>
          </w:tcPr>
          <w:p w:rsidR="003A6457" w:rsidRDefault="003A6457" w:rsidP="003A6457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195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4140" w:type="dxa"/>
          </w:tcPr>
          <w:p w:rsidR="003A6457" w:rsidRDefault="003A6457" w:rsidP="003A6457">
            <w:r>
              <w:rPr>
                <w:rFonts w:hint="eastAsia"/>
              </w:rPr>
              <w:t xml:space="preserve">Ａ　×　</w:t>
            </w:r>
            <w:r>
              <w:rPr>
                <w:rFonts w:hint="eastAsia"/>
              </w:rPr>
              <w:t>15,105</w:t>
            </w:r>
            <w:r>
              <w:rPr>
                <w:rFonts w:hint="eastAsia"/>
              </w:rPr>
              <w:t>％</w:t>
            </w:r>
          </w:p>
        </w:tc>
      </w:tr>
      <w:tr w:rsidR="003A6457" w:rsidTr="003A6457">
        <w:tc>
          <w:tcPr>
            <w:tcW w:w="3348" w:type="dxa"/>
          </w:tcPr>
          <w:p w:rsidR="003A6457" w:rsidRDefault="003A6457" w:rsidP="003A6457">
            <w:r>
              <w:rPr>
                <w:rFonts w:hint="eastAsia"/>
              </w:rPr>
              <w:t>195</w:t>
            </w:r>
            <w:r>
              <w:rPr>
                <w:rFonts w:hint="eastAsia"/>
              </w:rPr>
              <w:t xml:space="preserve">万超　　</w:t>
            </w:r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4140" w:type="dxa"/>
          </w:tcPr>
          <w:p w:rsidR="003A6457" w:rsidRDefault="003A6457" w:rsidP="003A6457">
            <w:r>
              <w:rPr>
                <w:rFonts w:hint="eastAsia"/>
              </w:rPr>
              <w:t xml:space="preserve">Ａ　×　</w:t>
            </w:r>
            <w:r>
              <w:rPr>
                <w:rFonts w:hint="eastAsia"/>
              </w:rPr>
              <w:t>20.21</w:t>
            </w:r>
            <w:r>
              <w:rPr>
                <w:rFonts w:hint="eastAsia"/>
              </w:rPr>
              <w:t xml:space="preserve">％　－　</w:t>
            </w:r>
            <w:r>
              <w:rPr>
                <w:rFonts w:hint="eastAsia"/>
              </w:rPr>
              <w:t>9.95</w:t>
            </w:r>
            <w:r>
              <w:rPr>
                <w:rFonts w:hint="eastAsia"/>
              </w:rPr>
              <w:t>万</w:t>
            </w:r>
          </w:p>
        </w:tc>
      </w:tr>
      <w:tr w:rsidR="003A6457" w:rsidTr="003A6457">
        <w:tc>
          <w:tcPr>
            <w:tcW w:w="3348" w:type="dxa"/>
          </w:tcPr>
          <w:p w:rsidR="003A6457" w:rsidRDefault="003A6457" w:rsidP="003A6457"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 xml:space="preserve">万超　　</w:t>
            </w:r>
            <w:r>
              <w:rPr>
                <w:rFonts w:hint="eastAsia"/>
              </w:rPr>
              <w:t>695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4140" w:type="dxa"/>
          </w:tcPr>
          <w:p w:rsidR="003A6457" w:rsidRDefault="003A6457" w:rsidP="003A6457">
            <w:r w:rsidRPr="003A6457">
              <w:rPr>
                <w:rFonts w:hint="eastAsia"/>
              </w:rPr>
              <w:t xml:space="preserve">Ａ　×　</w:t>
            </w:r>
            <w:r>
              <w:rPr>
                <w:rFonts w:hint="eastAsia"/>
              </w:rPr>
              <w:t>30</w:t>
            </w:r>
            <w:r w:rsidRPr="003A6457">
              <w:rPr>
                <w:rFonts w:hint="eastAsia"/>
              </w:rPr>
              <w:t>.</w:t>
            </w:r>
            <w:r>
              <w:rPr>
                <w:rFonts w:hint="eastAsia"/>
              </w:rPr>
              <w:t>42</w:t>
            </w:r>
            <w:r w:rsidRPr="003A6457">
              <w:rPr>
                <w:rFonts w:hint="eastAsia"/>
              </w:rPr>
              <w:t xml:space="preserve">％　－　</w:t>
            </w:r>
            <w:r>
              <w:rPr>
                <w:rFonts w:hint="eastAsia"/>
              </w:rPr>
              <w:t>43.64</w:t>
            </w:r>
            <w:r w:rsidRPr="003A6457">
              <w:rPr>
                <w:rFonts w:hint="eastAsia"/>
              </w:rPr>
              <w:t>万</w:t>
            </w:r>
          </w:p>
        </w:tc>
      </w:tr>
      <w:tr w:rsidR="003A6457" w:rsidTr="003A6457">
        <w:tc>
          <w:tcPr>
            <w:tcW w:w="3348" w:type="dxa"/>
          </w:tcPr>
          <w:p w:rsidR="003A6457" w:rsidRDefault="003A6457" w:rsidP="003A6457">
            <w:r>
              <w:rPr>
                <w:rFonts w:hint="eastAsia"/>
              </w:rPr>
              <w:t>695</w:t>
            </w:r>
            <w:r>
              <w:rPr>
                <w:rFonts w:hint="eastAsia"/>
              </w:rPr>
              <w:t xml:space="preserve">万超　　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4140" w:type="dxa"/>
          </w:tcPr>
          <w:p w:rsidR="003A6457" w:rsidRDefault="003A6457" w:rsidP="003A6457">
            <w:r w:rsidRPr="003A6457">
              <w:rPr>
                <w:rFonts w:hint="eastAsia"/>
              </w:rPr>
              <w:t xml:space="preserve">Ａ　×　</w:t>
            </w:r>
            <w:r>
              <w:rPr>
                <w:rFonts w:hint="eastAsia"/>
              </w:rPr>
              <w:t>33.483</w:t>
            </w:r>
            <w:r w:rsidRPr="003A6457">
              <w:rPr>
                <w:rFonts w:hint="eastAsia"/>
              </w:rPr>
              <w:t xml:space="preserve">％　－　</w:t>
            </w:r>
            <w:r>
              <w:rPr>
                <w:rFonts w:hint="eastAsia"/>
              </w:rPr>
              <w:t>64.94</w:t>
            </w:r>
            <w:r w:rsidRPr="003A6457">
              <w:rPr>
                <w:rFonts w:hint="eastAsia"/>
              </w:rPr>
              <w:t>万</w:t>
            </w:r>
          </w:p>
        </w:tc>
      </w:tr>
      <w:tr w:rsidR="003A6457" w:rsidTr="003A6457">
        <w:tc>
          <w:tcPr>
            <w:tcW w:w="3348" w:type="dxa"/>
          </w:tcPr>
          <w:p w:rsidR="003A6457" w:rsidRDefault="003A6457" w:rsidP="003A6457"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 xml:space="preserve">万超　</w:t>
            </w:r>
            <w:r>
              <w:rPr>
                <w:rFonts w:hint="eastAsia"/>
              </w:rPr>
              <w:t xml:space="preserve"> 1,800</w:t>
            </w:r>
            <w:r>
              <w:rPr>
                <w:rFonts w:hint="eastAsia"/>
              </w:rPr>
              <w:t xml:space="preserve">万以下　</w:t>
            </w:r>
          </w:p>
        </w:tc>
        <w:tc>
          <w:tcPr>
            <w:tcW w:w="4140" w:type="dxa"/>
          </w:tcPr>
          <w:p w:rsidR="003A6457" w:rsidRDefault="003A6457" w:rsidP="005D18B4">
            <w:r>
              <w:rPr>
                <w:rFonts w:hint="eastAsia"/>
              </w:rPr>
              <w:t xml:space="preserve">Ａ　×　</w:t>
            </w:r>
            <w:r>
              <w:rPr>
                <w:rFonts w:hint="eastAsia"/>
              </w:rPr>
              <w:t>43,693</w:t>
            </w:r>
            <w:r>
              <w:rPr>
                <w:rFonts w:hint="eastAsia"/>
              </w:rPr>
              <w:t xml:space="preserve">％　</w:t>
            </w:r>
            <w:r w:rsidRPr="003A6457">
              <w:rPr>
                <w:rFonts w:hint="eastAsia"/>
              </w:rPr>
              <w:t>－</w:t>
            </w:r>
            <w:r w:rsidR="005D18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156.83</w:t>
            </w:r>
            <w:r w:rsidRPr="003A6457">
              <w:rPr>
                <w:rFonts w:hint="eastAsia"/>
              </w:rPr>
              <w:t>万</w:t>
            </w:r>
          </w:p>
        </w:tc>
      </w:tr>
      <w:tr w:rsidR="003A6457" w:rsidTr="003A6457">
        <w:tc>
          <w:tcPr>
            <w:tcW w:w="3348" w:type="dxa"/>
          </w:tcPr>
          <w:p w:rsidR="003A6457" w:rsidRDefault="003A6457" w:rsidP="003A6457">
            <w:r>
              <w:rPr>
                <w:rFonts w:hint="eastAsia"/>
              </w:rPr>
              <w:lastRenderedPageBreak/>
              <w:t>1,800</w:t>
            </w:r>
            <w:r>
              <w:rPr>
                <w:rFonts w:hint="eastAsia"/>
              </w:rPr>
              <w:t xml:space="preserve">万超　</w:t>
            </w:r>
          </w:p>
        </w:tc>
        <w:tc>
          <w:tcPr>
            <w:tcW w:w="4140" w:type="dxa"/>
          </w:tcPr>
          <w:p w:rsidR="003A6457" w:rsidRDefault="003A6457" w:rsidP="003A6457">
            <w:r w:rsidRPr="003A6457">
              <w:rPr>
                <w:rFonts w:hint="eastAsia"/>
              </w:rPr>
              <w:t xml:space="preserve">Ａ　×　</w:t>
            </w:r>
            <w:r>
              <w:rPr>
                <w:rFonts w:hint="eastAsia"/>
              </w:rPr>
              <w:t>50</w:t>
            </w:r>
            <w:r w:rsidRPr="003A6457">
              <w:rPr>
                <w:rFonts w:hint="eastAsia"/>
              </w:rPr>
              <w:t>,</w:t>
            </w:r>
            <w:r>
              <w:rPr>
                <w:rFonts w:hint="eastAsia"/>
              </w:rPr>
              <w:t>84</w:t>
            </w:r>
            <w:r w:rsidRPr="003A6457">
              <w:rPr>
                <w:rFonts w:hint="eastAsia"/>
              </w:rPr>
              <w:t xml:space="preserve">％　－　</w:t>
            </w:r>
            <w:r>
              <w:rPr>
                <w:rFonts w:hint="eastAsia"/>
              </w:rPr>
              <w:t>285.47</w:t>
            </w:r>
            <w:r w:rsidRPr="003A6457">
              <w:rPr>
                <w:rFonts w:hint="eastAsia"/>
              </w:rPr>
              <w:t>万</w:t>
            </w:r>
          </w:p>
        </w:tc>
      </w:tr>
    </w:tbl>
    <w:p w:rsidR="003A6457" w:rsidRDefault="005D18B4" w:rsidP="003A6457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年より</w:t>
      </w:r>
      <w:r>
        <w:rPr>
          <w:rFonts w:hint="eastAsia"/>
        </w:rPr>
        <w:t>4000</w:t>
      </w:r>
      <w:r>
        <w:rPr>
          <w:rFonts w:hint="eastAsia"/>
        </w:rPr>
        <w:t>万超について税率がｱｯﾌﾟ</w:t>
      </w:r>
    </w:p>
    <w:p w:rsidR="00906E38" w:rsidRDefault="00906E38" w:rsidP="003A6457"/>
    <w:p w:rsidR="003A6457" w:rsidRDefault="00D70836" w:rsidP="003A6457">
      <w:r>
        <w:rPr>
          <w:rFonts w:hint="eastAsia"/>
        </w:rPr>
        <w:t>【個人事業税】</w:t>
      </w:r>
    </w:p>
    <w:p w:rsidR="00906E38" w:rsidRDefault="00906E38" w:rsidP="003A6457">
      <w:r>
        <w:rPr>
          <w:rFonts w:hint="eastAsia"/>
        </w:rPr>
        <w:t>納税義務者と税率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906E38" w:rsidTr="00906E38">
        <w:trPr>
          <w:trHeight w:val="394"/>
        </w:trPr>
        <w:tc>
          <w:tcPr>
            <w:tcW w:w="3528" w:type="dxa"/>
          </w:tcPr>
          <w:p w:rsidR="00906E38" w:rsidRDefault="00906E38" w:rsidP="00D7083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種事業（物販・不動産等）</w:t>
            </w:r>
          </w:p>
        </w:tc>
        <w:tc>
          <w:tcPr>
            <w:tcW w:w="1260" w:type="dxa"/>
          </w:tcPr>
          <w:p w:rsidR="00906E38" w:rsidRDefault="00906E38" w:rsidP="003A645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906E38" w:rsidTr="00906E38">
        <w:tc>
          <w:tcPr>
            <w:tcW w:w="3528" w:type="dxa"/>
          </w:tcPr>
          <w:p w:rsidR="00906E38" w:rsidRPr="00D70836" w:rsidRDefault="00906E38" w:rsidP="003A645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種事業（畜産・水産等）</w:t>
            </w:r>
          </w:p>
        </w:tc>
        <w:tc>
          <w:tcPr>
            <w:tcW w:w="1260" w:type="dxa"/>
          </w:tcPr>
          <w:p w:rsidR="00906E38" w:rsidRDefault="00906E38" w:rsidP="003A64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％</w:t>
            </w:r>
          </w:p>
        </w:tc>
      </w:tr>
      <w:tr w:rsidR="00906E38" w:rsidTr="00906E38">
        <w:tc>
          <w:tcPr>
            <w:tcW w:w="3528" w:type="dxa"/>
          </w:tcPr>
          <w:p w:rsidR="00906E38" w:rsidRDefault="00906E38" w:rsidP="003A645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種事業（医業・ｺﾝｻﾙ等）</w:t>
            </w:r>
          </w:p>
        </w:tc>
        <w:tc>
          <w:tcPr>
            <w:tcW w:w="1260" w:type="dxa"/>
          </w:tcPr>
          <w:p w:rsidR="00906E38" w:rsidRDefault="00906E38" w:rsidP="003A645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906E38" w:rsidTr="00906E38">
        <w:tc>
          <w:tcPr>
            <w:tcW w:w="3528" w:type="dxa"/>
          </w:tcPr>
          <w:p w:rsidR="00906E38" w:rsidRDefault="00906E38" w:rsidP="003A645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種事業（あん摩・柔道整復等）</w:t>
            </w:r>
          </w:p>
        </w:tc>
        <w:tc>
          <w:tcPr>
            <w:tcW w:w="1260" w:type="dxa"/>
          </w:tcPr>
          <w:p w:rsidR="00906E38" w:rsidRDefault="00906E38" w:rsidP="003A645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％</w:t>
            </w:r>
          </w:p>
        </w:tc>
      </w:tr>
    </w:tbl>
    <w:p w:rsidR="003A6457" w:rsidRDefault="003A6457" w:rsidP="003A6457"/>
    <w:p w:rsidR="003A6457" w:rsidRDefault="00906E38" w:rsidP="003A6457">
      <w:r>
        <w:rPr>
          <w:rFonts w:hint="eastAsia"/>
        </w:rPr>
        <w:t>課税標準・・・不動産所得・事業所得から下記を控除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3060"/>
      </w:tblGrid>
      <w:tr w:rsidR="00906E38" w:rsidTr="00906E38">
        <w:tc>
          <w:tcPr>
            <w:tcW w:w="2808" w:type="dxa"/>
          </w:tcPr>
          <w:p w:rsidR="00906E38" w:rsidRDefault="00906E38" w:rsidP="003A6457">
            <w:r>
              <w:rPr>
                <w:rFonts w:hint="eastAsia"/>
              </w:rPr>
              <w:t>白色専従者給与</w:t>
            </w:r>
          </w:p>
        </w:tc>
        <w:tc>
          <w:tcPr>
            <w:tcW w:w="3060" w:type="dxa"/>
          </w:tcPr>
          <w:p w:rsidR="00906E38" w:rsidRDefault="00906E38" w:rsidP="003A6457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万（配偶者は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万）</w:t>
            </w:r>
          </w:p>
        </w:tc>
      </w:tr>
      <w:tr w:rsidR="00906E38" w:rsidTr="00906E38">
        <w:tc>
          <w:tcPr>
            <w:tcW w:w="2808" w:type="dxa"/>
          </w:tcPr>
          <w:p w:rsidR="00906E38" w:rsidRDefault="00906E38" w:rsidP="003A6457">
            <w:r>
              <w:rPr>
                <w:rFonts w:hint="eastAsia"/>
              </w:rPr>
              <w:t>事業主控除</w:t>
            </w:r>
          </w:p>
        </w:tc>
        <w:tc>
          <w:tcPr>
            <w:tcW w:w="3060" w:type="dxa"/>
          </w:tcPr>
          <w:p w:rsidR="00906E38" w:rsidRDefault="00906E38" w:rsidP="003A6457">
            <w:r>
              <w:rPr>
                <w:rFonts w:hint="eastAsia"/>
              </w:rPr>
              <w:t>290</w:t>
            </w:r>
            <w:r>
              <w:rPr>
                <w:rFonts w:hint="eastAsia"/>
              </w:rPr>
              <w:t>万</w:t>
            </w:r>
          </w:p>
        </w:tc>
      </w:tr>
    </w:tbl>
    <w:p w:rsidR="003A6457" w:rsidRDefault="003A6457" w:rsidP="003A6457"/>
    <w:p w:rsidR="005D18B4" w:rsidRPr="003A6457" w:rsidRDefault="005D18B4" w:rsidP="005D18B4">
      <w:r>
        <w:rPr>
          <w:rFonts w:hint="eastAsia"/>
        </w:rPr>
        <w:t>【給与所得控除額】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3780"/>
      </w:tblGrid>
      <w:tr w:rsidR="005D18B4" w:rsidTr="005D18B4">
        <w:tc>
          <w:tcPr>
            <w:tcW w:w="3708" w:type="dxa"/>
          </w:tcPr>
          <w:p w:rsidR="005D18B4" w:rsidRDefault="005D18B4" w:rsidP="005D18B4">
            <w:r>
              <w:rPr>
                <w:rFonts w:hint="eastAsia"/>
              </w:rPr>
              <w:t xml:space="preserve">　給与等収入　</w:t>
            </w:r>
          </w:p>
        </w:tc>
        <w:tc>
          <w:tcPr>
            <w:tcW w:w="3780" w:type="dxa"/>
          </w:tcPr>
          <w:p w:rsidR="005D18B4" w:rsidRDefault="005D18B4" w:rsidP="00BD184D">
            <w:r>
              <w:rPr>
                <w:rFonts w:hint="eastAsia"/>
              </w:rPr>
              <w:t>税額の速算式　（概算）</w:t>
            </w:r>
          </w:p>
        </w:tc>
      </w:tr>
      <w:tr w:rsidR="005D18B4" w:rsidTr="005D18B4">
        <w:tc>
          <w:tcPr>
            <w:tcW w:w="3708" w:type="dxa"/>
          </w:tcPr>
          <w:p w:rsidR="005D18B4" w:rsidRDefault="005D18B4" w:rsidP="00BD184D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65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3780" w:type="dxa"/>
          </w:tcPr>
          <w:p w:rsidR="005D18B4" w:rsidRDefault="005D18B4" w:rsidP="005D18B4">
            <w:r>
              <w:rPr>
                <w:rFonts w:hint="eastAsia"/>
              </w:rPr>
              <w:t xml:space="preserve">全額　</w:t>
            </w:r>
          </w:p>
        </w:tc>
      </w:tr>
      <w:tr w:rsidR="005D18B4" w:rsidTr="005D18B4">
        <w:tc>
          <w:tcPr>
            <w:tcW w:w="3708" w:type="dxa"/>
          </w:tcPr>
          <w:p w:rsidR="005D18B4" w:rsidRDefault="005D18B4" w:rsidP="005D18B4">
            <w:pPr>
              <w:ind w:firstLineChars="150" w:firstLine="315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 xml:space="preserve">万超　</w:t>
            </w:r>
            <w:r>
              <w:rPr>
                <w:rFonts w:hint="eastAsia"/>
              </w:rPr>
              <w:t xml:space="preserve">  162.5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3780" w:type="dxa"/>
          </w:tcPr>
          <w:p w:rsidR="005D18B4" w:rsidRDefault="005D18B4" w:rsidP="005D18B4"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万</w:t>
            </w:r>
          </w:p>
        </w:tc>
      </w:tr>
      <w:tr w:rsidR="005D18B4" w:rsidTr="005D18B4">
        <w:tc>
          <w:tcPr>
            <w:tcW w:w="3708" w:type="dxa"/>
          </w:tcPr>
          <w:p w:rsidR="005D18B4" w:rsidRDefault="005D18B4" w:rsidP="005D18B4">
            <w:r w:rsidRPr="005D18B4">
              <w:t>162.5</w:t>
            </w:r>
            <w:r>
              <w:rPr>
                <w:rFonts w:hint="eastAsia"/>
              </w:rPr>
              <w:t xml:space="preserve">万超　　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3780" w:type="dxa"/>
          </w:tcPr>
          <w:p w:rsidR="005D18B4" w:rsidRDefault="005D18B4" w:rsidP="005D18B4">
            <w:r>
              <w:rPr>
                <w:rFonts w:hint="eastAsia"/>
              </w:rPr>
              <w:t>収入金額</w:t>
            </w:r>
            <w:r w:rsidRPr="003A6457">
              <w:rPr>
                <w:rFonts w:hint="eastAsia"/>
              </w:rPr>
              <w:t xml:space="preserve">　×　</w:t>
            </w:r>
            <w:r>
              <w:rPr>
                <w:rFonts w:hint="eastAsia"/>
              </w:rPr>
              <w:t>40</w:t>
            </w:r>
            <w:r w:rsidRPr="003A6457">
              <w:rPr>
                <w:rFonts w:hint="eastAsia"/>
              </w:rPr>
              <w:t xml:space="preserve">％　</w:t>
            </w:r>
          </w:p>
        </w:tc>
      </w:tr>
      <w:tr w:rsidR="005D18B4" w:rsidTr="005D18B4">
        <w:tc>
          <w:tcPr>
            <w:tcW w:w="3708" w:type="dxa"/>
          </w:tcPr>
          <w:p w:rsidR="005D18B4" w:rsidRDefault="005D18B4" w:rsidP="005D18B4"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 xml:space="preserve">万超　　</w:t>
            </w:r>
            <w:r w:rsidR="008C71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3780" w:type="dxa"/>
          </w:tcPr>
          <w:p w:rsidR="005D18B4" w:rsidRDefault="005D18B4" w:rsidP="00BD184D">
            <w:r w:rsidRPr="005D18B4">
              <w:rPr>
                <w:rFonts w:hint="eastAsia"/>
              </w:rPr>
              <w:t xml:space="preserve">収入金額　×　</w:t>
            </w:r>
            <w:r>
              <w:rPr>
                <w:rFonts w:hint="eastAsia"/>
              </w:rPr>
              <w:t>3</w:t>
            </w:r>
            <w:r w:rsidRPr="005D18B4">
              <w:rPr>
                <w:rFonts w:hint="eastAsia"/>
              </w:rPr>
              <w:t>0</w:t>
            </w:r>
            <w:r w:rsidRPr="005D18B4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＋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万</w:t>
            </w:r>
          </w:p>
        </w:tc>
      </w:tr>
      <w:tr w:rsidR="005D18B4" w:rsidTr="005D18B4">
        <w:tc>
          <w:tcPr>
            <w:tcW w:w="3708" w:type="dxa"/>
          </w:tcPr>
          <w:p w:rsidR="005D18B4" w:rsidRDefault="005D18B4" w:rsidP="005D18B4"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 xml:space="preserve">万超　</w:t>
            </w:r>
            <w:r>
              <w:rPr>
                <w:rFonts w:hint="eastAsia"/>
              </w:rPr>
              <w:t xml:space="preserve"> </w:t>
            </w:r>
            <w:r w:rsidR="008C7140">
              <w:rPr>
                <w:rFonts w:hint="eastAsia"/>
              </w:rPr>
              <w:t xml:space="preserve">　</w:t>
            </w:r>
            <w:r w:rsidR="008C71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660</w:t>
            </w:r>
            <w:r>
              <w:rPr>
                <w:rFonts w:hint="eastAsia"/>
              </w:rPr>
              <w:t xml:space="preserve">万以下　</w:t>
            </w:r>
          </w:p>
        </w:tc>
        <w:tc>
          <w:tcPr>
            <w:tcW w:w="3780" w:type="dxa"/>
          </w:tcPr>
          <w:p w:rsidR="005D18B4" w:rsidRDefault="005D18B4" w:rsidP="00BD184D">
            <w:r w:rsidRPr="005D18B4">
              <w:rPr>
                <w:rFonts w:hint="eastAsia"/>
              </w:rPr>
              <w:t xml:space="preserve">収入金額　×　</w:t>
            </w:r>
            <w:r>
              <w:rPr>
                <w:rFonts w:hint="eastAsia"/>
              </w:rPr>
              <w:t>2</w:t>
            </w:r>
            <w:r w:rsidRPr="005D18B4">
              <w:rPr>
                <w:rFonts w:hint="eastAsia"/>
              </w:rPr>
              <w:t>0</w:t>
            </w:r>
            <w:r w:rsidRPr="005D18B4">
              <w:rPr>
                <w:rFonts w:hint="eastAsia"/>
              </w:rPr>
              <w:t xml:space="preserve">％　＋　</w:t>
            </w:r>
            <w:r>
              <w:rPr>
                <w:rFonts w:hint="eastAsia"/>
              </w:rPr>
              <w:t>54</w:t>
            </w:r>
            <w:r w:rsidRPr="005D18B4">
              <w:rPr>
                <w:rFonts w:hint="eastAsia"/>
              </w:rPr>
              <w:t>万</w:t>
            </w:r>
          </w:p>
        </w:tc>
      </w:tr>
      <w:tr w:rsidR="005D18B4" w:rsidTr="005D18B4">
        <w:tc>
          <w:tcPr>
            <w:tcW w:w="3708" w:type="dxa"/>
          </w:tcPr>
          <w:p w:rsidR="005D18B4" w:rsidRDefault="005D18B4" w:rsidP="005D18B4">
            <w:r>
              <w:rPr>
                <w:rFonts w:hint="eastAsia"/>
              </w:rPr>
              <w:t>660</w:t>
            </w:r>
            <w:r>
              <w:rPr>
                <w:rFonts w:hint="eastAsia"/>
              </w:rPr>
              <w:t xml:space="preserve">万超　</w:t>
            </w:r>
            <w:r>
              <w:rPr>
                <w:rFonts w:hint="eastAsia"/>
              </w:rPr>
              <w:t xml:space="preserve"> </w:t>
            </w:r>
            <w:r w:rsidR="008C714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3780" w:type="dxa"/>
          </w:tcPr>
          <w:p w:rsidR="005D18B4" w:rsidRDefault="005D18B4" w:rsidP="00BD184D">
            <w:r w:rsidRPr="005D18B4">
              <w:rPr>
                <w:rFonts w:hint="eastAsia"/>
              </w:rPr>
              <w:t xml:space="preserve">収入金額　×　</w:t>
            </w:r>
            <w:r>
              <w:rPr>
                <w:rFonts w:hint="eastAsia"/>
              </w:rPr>
              <w:t>1</w:t>
            </w:r>
            <w:r w:rsidRPr="005D18B4">
              <w:rPr>
                <w:rFonts w:hint="eastAsia"/>
              </w:rPr>
              <w:t>0</w:t>
            </w:r>
            <w:r w:rsidRPr="005D18B4">
              <w:rPr>
                <w:rFonts w:hint="eastAsia"/>
              </w:rPr>
              <w:t xml:space="preserve">％　＋　</w:t>
            </w:r>
            <w:r>
              <w:rPr>
                <w:rFonts w:hint="eastAsia"/>
              </w:rPr>
              <w:t>120</w:t>
            </w:r>
            <w:r w:rsidRPr="005D18B4">
              <w:rPr>
                <w:rFonts w:hint="eastAsia"/>
              </w:rPr>
              <w:t>万</w:t>
            </w:r>
          </w:p>
        </w:tc>
      </w:tr>
      <w:tr w:rsidR="005D18B4" w:rsidTr="005D18B4">
        <w:tc>
          <w:tcPr>
            <w:tcW w:w="3708" w:type="dxa"/>
          </w:tcPr>
          <w:p w:rsidR="005D18B4" w:rsidRDefault="005D18B4" w:rsidP="00BD184D">
            <w:r>
              <w:rPr>
                <w:rFonts w:hint="eastAsia"/>
              </w:rPr>
              <w:t>1,000</w:t>
            </w:r>
            <w:r w:rsidRPr="005D18B4">
              <w:rPr>
                <w:rFonts w:hint="eastAsia"/>
              </w:rPr>
              <w:t xml:space="preserve">万超　</w:t>
            </w:r>
            <w:r w:rsidRPr="005D18B4">
              <w:rPr>
                <w:rFonts w:hint="eastAsia"/>
              </w:rPr>
              <w:t xml:space="preserve"> 1,</w:t>
            </w:r>
            <w:r>
              <w:rPr>
                <w:rFonts w:hint="eastAsia"/>
              </w:rPr>
              <w:t>5</w:t>
            </w:r>
            <w:r w:rsidRPr="005D18B4">
              <w:rPr>
                <w:rFonts w:hint="eastAsia"/>
              </w:rPr>
              <w:t>00</w:t>
            </w:r>
            <w:r w:rsidRPr="005D18B4">
              <w:rPr>
                <w:rFonts w:hint="eastAsia"/>
              </w:rPr>
              <w:t>万以下</w:t>
            </w:r>
          </w:p>
        </w:tc>
        <w:tc>
          <w:tcPr>
            <w:tcW w:w="3780" w:type="dxa"/>
          </w:tcPr>
          <w:p w:rsidR="005D18B4" w:rsidRPr="003A6457" w:rsidRDefault="005D18B4" w:rsidP="00BD184D">
            <w:r w:rsidRPr="005D18B4">
              <w:rPr>
                <w:rFonts w:hint="eastAsia"/>
              </w:rPr>
              <w:t xml:space="preserve">収入金額　×　</w:t>
            </w:r>
            <w:r>
              <w:rPr>
                <w:rFonts w:hint="eastAsia"/>
              </w:rPr>
              <w:t>5</w:t>
            </w:r>
            <w:r w:rsidRPr="005D18B4">
              <w:rPr>
                <w:rFonts w:hint="eastAsia"/>
              </w:rPr>
              <w:t xml:space="preserve">％　＋　</w:t>
            </w:r>
            <w:r w:rsidR="006455B4">
              <w:rPr>
                <w:rFonts w:hint="eastAsia"/>
              </w:rPr>
              <w:t xml:space="preserve"> </w:t>
            </w:r>
            <w:r w:rsidRPr="005D18B4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5D18B4">
              <w:rPr>
                <w:rFonts w:hint="eastAsia"/>
              </w:rPr>
              <w:t>0</w:t>
            </w:r>
            <w:r w:rsidRPr="005D18B4">
              <w:rPr>
                <w:rFonts w:hint="eastAsia"/>
              </w:rPr>
              <w:t>万</w:t>
            </w:r>
          </w:p>
        </w:tc>
      </w:tr>
      <w:tr w:rsidR="005D18B4" w:rsidTr="005D18B4">
        <w:tc>
          <w:tcPr>
            <w:tcW w:w="3708" w:type="dxa"/>
          </w:tcPr>
          <w:p w:rsidR="005D18B4" w:rsidRDefault="005D18B4" w:rsidP="005D18B4">
            <w:r w:rsidRPr="005D18B4">
              <w:rPr>
                <w:rFonts w:hint="eastAsia"/>
              </w:rPr>
              <w:t>1,</w:t>
            </w:r>
            <w:r>
              <w:rPr>
                <w:rFonts w:hint="eastAsia"/>
              </w:rPr>
              <w:t>5</w:t>
            </w:r>
            <w:r w:rsidRPr="005D18B4">
              <w:rPr>
                <w:rFonts w:hint="eastAsia"/>
              </w:rPr>
              <w:t>00</w:t>
            </w:r>
            <w:r w:rsidRPr="005D18B4">
              <w:rPr>
                <w:rFonts w:hint="eastAsia"/>
              </w:rPr>
              <w:t xml:space="preserve">万超　</w:t>
            </w:r>
            <w:r w:rsidRPr="005D18B4">
              <w:rPr>
                <w:rFonts w:hint="eastAsia"/>
              </w:rPr>
              <w:t xml:space="preserve"> </w:t>
            </w:r>
          </w:p>
        </w:tc>
        <w:tc>
          <w:tcPr>
            <w:tcW w:w="3780" w:type="dxa"/>
          </w:tcPr>
          <w:p w:rsidR="005D18B4" w:rsidRPr="003A6457" w:rsidRDefault="00103319" w:rsidP="00BD184D">
            <w:r>
              <w:rPr>
                <w:rFonts w:hint="eastAsia"/>
              </w:rPr>
              <w:t>245</w:t>
            </w:r>
            <w:r>
              <w:rPr>
                <w:rFonts w:hint="eastAsia"/>
              </w:rPr>
              <w:t>万</w:t>
            </w:r>
          </w:p>
        </w:tc>
      </w:tr>
    </w:tbl>
    <w:p w:rsidR="00103319" w:rsidRDefault="00103319" w:rsidP="00103319"/>
    <w:p w:rsidR="00103319" w:rsidRDefault="008C7140" w:rsidP="001033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103319">
        <w:rPr>
          <w:rFonts w:hint="eastAsia"/>
        </w:rPr>
        <w:t>法人税等の税率</w:t>
      </w:r>
      <w:r>
        <w:rPr>
          <w:rFonts w:hint="eastAsia"/>
        </w:rPr>
        <w:t>等</w:t>
      </w:r>
      <w:r w:rsidR="004320DF">
        <w:rPr>
          <w:rFonts w:hint="eastAsia"/>
        </w:rPr>
        <w:t>・・・資本金</w:t>
      </w:r>
      <w:r w:rsidR="004320DF">
        <w:rPr>
          <w:rFonts w:hint="eastAsia"/>
        </w:rPr>
        <w:t>1</w:t>
      </w:r>
      <w:r w:rsidR="004320DF">
        <w:rPr>
          <w:rFonts w:hint="eastAsia"/>
        </w:rPr>
        <w:t>億以下</w:t>
      </w:r>
    </w:p>
    <w:p w:rsidR="00103319" w:rsidRDefault="00103319" w:rsidP="0010331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法人税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1517"/>
      </w:tblGrid>
      <w:tr w:rsidR="00103319" w:rsidTr="00906E38">
        <w:tc>
          <w:tcPr>
            <w:tcW w:w="4351" w:type="dxa"/>
          </w:tcPr>
          <w:p w:rsidR="00103319" w:rsidRDefault="00103319" w:rsidP="00103319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万以下の金額</w:t>
            </w:r>
          </w:p>
        </w:tc>
        <w:tc>
          <w:tcPr>
            <w:tcW w:w="1517" w:type="dxa"/>
          </w:tcPr>
          <w:p w:rsidR="00103319" w:rsidRDefault="00103319" w:rsidP="00103319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</w:tr>
      <w:tr w:rsidR="00103319" w:rsidTr="00906E38">
        <w:tc>
          <w:tcPr>
            <w:tcW w:w="4351" w:type="dxa"/>
          </w:tcPr>
          <w:p w:rsidR="00103319" w:rsidRDefault="00103319" w:rsidP="00103319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万超の金額</w:t>
            </w:r>
          </w:p>
        </w:tc>
        <w:tc>
          <w:tcPr>
            <w:tcW w:w="1517" w:type="dxa"/>
          </w:tcPr>
          <w:p w:rsidR="00103319" w:rsidRDefault="00103319" w:rsidP="00103319">
            <w:r>
              <w:rPr>
                <w:rFonts w:hint="eastAsia"/>
              </w:rPr>
              <w:t>25.5</w:t>
            </w:r>
            <w:r>
              <w:rPr>
                <w:rFonts w:hint="eastAsia"/>
              </w:rPr>
              <w:t>％</w:t>
            </w:r>
          </w:p>
        </w:tc>
      </w:tr>
    </w:tbl>
    <w:p w:rsidR="00103319" w:rsidRDefault="00103319" w:rsidP="00103319"/>
    <w:p w:rsidR="00103319" w:rsidRDefault="00103319" w:rsidP="00103319">
      <w:r>
        <w:rPr>
          <w:rFonts w:hint="eastAsia"/>
        </w:rPr>
        <w:t>復興特別法人税・・・基準法人税額×</w:t>
      </w:r>
      <w:r>
        <w:rPr>
          <w:rFonts w:hint="eastAsia"/>
        </w:rPr>
        <w:t>10</w:t>
      </w:r>
      <w:r>
        <w:rPr>
          <w:rFonts w:hint="eastAsia"/>
        </w:rPr>
        <w:t>％</w:t>
      </w:r>
    </w:p>
    <w:p w:rsidR="00103319" w:rsidRDefault="004320DF" w:rsidP="00103319">
      <w:r>
        <w:rPr>
          <w:rFonts w:hint="eastAsia"/>
        </w:rPr>
        <w:t>（平成</w:t>
      </w:r>
      <w:r>
        <w:rPr>
          <w:rFonts w:hint="eastAsia"/>
        </w:rPr>
        <w:t>24.4.1</w:t>
      </w:r>
      <w:r>
        <w:rPr>
          <w:rFonts w:hint="eastAsia"/>
        </w:rPr>
        <w:t>～</w:t>
      </w:r>
      <w:r>
        <w:rPr>
          <w:rFonts w:hint="eastAsia"/>
        </w:rPr>
        <w:t>26.3.31</w:t>
      </w:r>
      <w:r>
        <w:rPr>
          <w:rFonts w:hint="eastAsia"/>
        </w:rPr>
        <w:t>までに開始する事業年度）</w:t>
      </w:r>
    </w:p>
    <w:p w:rsidR="004320DF" w:rsidRDefault="004320DF" w:rsidP="00103319"/>
    <w:p w:rsidR="00103319" w:rsidRDefault="00103319" w:rsidP="0010331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住民税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260"/>
      </w:tblGrid>
      <w:tr w:rsidR="00103319" w:rsidTr="008C7140">
        <w:tc>
          <w:tcPr>
            <w:tcW w:w="2988" w:type="dxa"/>
          </w:tcPr>
          <w:p w:rsidR="00103319" w:rsidRDefault="00103319" w:rsidP="00103319">
            <w:r>
              <w:rPr>
                <w:rFonts w:hint="eastAsia"/>
              </w:rPr>
              <w:t>法人税額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1260" w:type="dxa"/>
          </w:tcPr>
          <w:p w:rsidR="00103319" w:rsidRDefault="00103319" w:rsidP="00103319">
            <w:r>
              <w:rPr>
                <w:rFonts w:hint="eastAsia"/>
              </w:rPr>
              <w:t>17.3</w:t>
            </w:r>
            <w:r>
              <w:rPr>
                <w:rFonts w:hint="eastAsia"/>
              </w:rPr>
              <w:t>％</w:t>
            </w:r>
          </w:p>
        </w:tc>
      </w:tr>
      <w:tr w:rsidR="00103319" w:rsidTr="008C7140">
        <w:tc>
          <w:tcPr>
            <w:tcW w:w="2988" w:type="dxa"/>
          </w:tcPr>
          <w:p w:rsidR="00103319" w:rsidRDefault="00103319" w:rsidP="00103319">
            <w:r w:rsidRPr="00103319">
              <w:rPr>
                <w:rFonts w:hint="eastAsia"/>
              </w:rPr>
              <w:lastRenderedPageBreak/>
              <w:t>法人税額</w:t>
            </w:r>
            <w:r w:rsidRPr="00103319">
              <w:rPr>
                <w:rFonts w:hint="eastAsia"/>
              </w:rPr>
              <w:t>1000</w:t>
            </w:r>
            <w:r w:rsidRPr="00103319">
              <w:rPr>
                <w:rFonts w:hint="eastAsia"/>
              </w:rPr>
              <w:t>万</w:t>
            </w:r>
            <w:r>
              <w:rPr>
                <w:rFonts w:hint="eastAsia"/>
              </w:rPr>
              <w:t>超</w:t>
            </w:r>
          </w:p>
        </w:tc>
        <w:tc>
          <w:tcPr>
            <w:tcW w:w="1260" w:type="dxa"/>
          </w:tcPr>
          <w:p w:rsidR="00103319" w:rsidRDefault="00103319" w:rsidP="00103319">
            <w:r>
              <w:rPr>
                <w:rFonts w:hint="eastAsia"/>
              </w:rPr>
              <w:t>20.7</w:t>
            </w:r>
            <w:r>
              <w:rPr>
                <w:rFonts w:hint="eastAsia"/>
              </w:rPr>
              <w:t>％</w:t>
            </w:r>
          </w:p>
        </w:tc>
      </w:tr>
    </w:tbl>
    <w:p w:rsidR="00103319" w:rsidRDefault="004320DF" w:rsidP="00103319">
      <w:r>
        <w:rPr>
          <w:rFonts w:hint="eastAsia"/>
        </w:rPr>
        <w:t>均等割り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800"/>
        <w:gridCol w:w="1980"/>
      </w:tblGrid>
      <w:tr w:rsidR="004320DF" w:rsidTr="004320DF">
        <w:tc>
          <w:tcPr>
            <w:tcW w:w="2448" w:type="dxa"/>
          </w:tcPr>
          <w:p w:rsidR="004320DF" w:rsidRDefault="004320DF" w:rsidP="00103319">
            <w:r>
              <w:rPr>
                <w:rFonts w:hint="eastAsia"/>
              </w:rPr>
              <w:t>資本金等の金額</w:t>
            </w:r>
          </w:p>
        </w:tc>
        <w:tc>
          <w:tcPr>
            <w:tcW w:w="1800" w:type="dxa"/>
          </w:tcPr>
          <w:p w:rsidR="004320DF" w:rsidRDefault="004320DF" w:rsidP="00103319">
            <w:r>
              <w:rPr>
                <w:rFonts w:hint="eastAsia"/>
              </w:rPr>
              <w:t>従業者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1980" w:type="dxa"/>
          </w:tcPr>
          <w:p w:rsidR="004320DF" w:rsidRDefault="004320DF" w:rsidP="004320DF">
            <w:r w:rsidRPr="004320DF">
              <w:rPr>
                <w:rFonts w:hint="eastAsia"/>
              </w:rPr>
              <w:t>従業者</w:t>
            </w:r>
            <w:r w:rsidRPr="004320DF">
              <w:rPr>
                <w:rFonts w:hint="eastAsia"/>
              </w:rPr>
              <w:t>50</w:t>
            </w:r>
            <w:r w:rsidRPr="004320DF">
              <w:rPr>
                <w:rFonts w:hint="eastAsia"/>
              </w:rPr>
              <w:t>人</w:t>
            </w:r>
            <w:r>
              <w:rPr>
                <w:rFonts w:hint="eastAsia"/>
              </w:rPr>
              <w:t>超</w:t>
            </w:r>
          </w:p>
        </w:tc>
      </w:tr>
      <w:tr w:rsidR="004320DF" w:rsidTr="004320DF">
        <w:tc>
          <w:tcPr>
            <w:tcW w:w="2448" w:type="dxa"/>
          </w:tcPr>
          <w:p w:rsidR="004320DF" w:rsidRDefault="004320DF" w:rsidP="00103319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1800" w:type="dxa"/>
          </w:tcPr>
          <w:p w:rsidR="004320DF" w:rsidRDefault="004320DF" w:rsidP="004320DF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980" w:type="dxa"/>
          </w:tcPr>
          <w:p w:rsidR="004320DF" w:rsidRDefault="004320DF" w:rsidP="00D70836">
            <w:pPr>
              <w:jc w:val="righ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万</w:t>
            </w:r>
          </w:p>
        </w:tc>
      </w:tr>
      <w:tr w:rsidR="004320DF" w:rsidTr="004320DF">
        <w:tc>
          <w:tcPr>
            <w:tcW w:w="2448" w:type="dxa"/>
          </w:tcPr>
          <w:p w:rsidR="004320DF" w:rsidRDefault="004320DF" w:rsidP="00103319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 xml:space="preserve">万超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億以下</w:t>
            </w:r>
          </w:p>
        </w:tc>
        <w:tc>
          <w:tcPr>
            <w:tcW w:w="1800" w:type="dxa"/>
          </w:tcPr>
          <w:p w:rsidR="004320DF" w:rsidRDefault="004320DF" w:rsidP="004320DF">
            <w:pPr>
              <w:jc w:val="right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万　</w:t>
            </w:r>
          </w:p>
        </w:tc>
        <w:tc>
          <w:tcPr>
            <w:tcW w:w="1980" w:type="dxa"/>
          </w:tcPr>
          <w:p w:rsidR="004320DF" w:rsidRDefault="004320DF" w:rsidP="00D70836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</w:t>
            </w:r>
          </w:p>
        </w:tc>
      </w:tr>
      <w:tr w:rsidR="004320DF" w:rsidTr="004320DF">
        <w:tc>
          <w:tcPr>
            <w:tcW w:w="2448" w:type="dxa"/>
          </w:tcPr>
          <w:p w:rsidR="004320DF" w:rsidRDefault="004320DF" w:rsidP="0010331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億超　</w:t>
            </w:r>
            <w:r w:rsidR="006455B4"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億以下</w:t>
            </w:r>
          </w:p>
        </w:tc>
        <w:tc>
          <w:tcPr>
            <w:tcW w:w="1800" w:type="dxa"/>
          </w:tcPr>
          <w:p w:rsidR="004320DF" w:rsidRDefault="004320DF" w:rsidP="004320DF">
            <w:pPr>
              <w:jc w:val="right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万</w:t>
            </w:r>
          </w:p>
        </w:tc>
        <w:tc>
          <w:tcPr>
            <w:tcW w:w="1980" w:type="dxa"/>
          </w:tcPr>
          <w:p w:rsidR="004320DF" w:rsidRDefault="004320DF" w:rsidP="00D70836">
            <w:pPr>
              <w:jc w:val="right"/>
            </w:pP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万</w:t>
            </w:r>
          </w:p>
        </w:tc>
      </w:tr>
    </w:tbl>
    <w:p w:rsidR="004320DF" w:rsidRDefault="004320DF" w:rsidP="00103319"/>
    <w:p w:rsidR="00103319" w:rsidRDefault="00D70836" w:rsidP="00D7083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事業税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348"/>
        <w:gridCol w:w="2700"/>
      </w:tblGrid>
      <w:tr w:rsidR="00D70836" w:rsidTr="00906E38">
        <w:tc>
          <w:tcPr>
            <w:tcW w:w="2900" w:type="dxa"/>
          </w:tcPr>
          <w:p w:rsidR="00D70836" w:rsidRDefault="00D70836" w:rsidP="00103319"/>
        </w:tc>
        <w:tc>
          <w:tcPr>
            <w:tcW w:w="1348" w:type="dxa"/>
          </w:tcPr>
          <w:p w:rsidR="00D70836" w:rsidRDefault="00D70836" w:rsidP="00103319">
            <w:r>
              <w:rPr>
                <w:rFonts w:hint="eastAsia"/>
              </w:rPr>
              <w:t>原則</w:t>
            </w:r>
          </w:p>
        </w:tc>
        <w:tc>
          <w:tcPr>
            <w:tcW w:w="2700" w:type="dxa"/>
          </w:tcPr>
          <w:p w:rsidR="00D70836" w:rsidRDefault="00D70836" w:rsidP="00103319">
            <w:r>
              <w:rPr>
                <w:rFonts w:hint="eastAsia"/>
              </w:rPr>
              <w:t>所得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万超の場合</w:t>
            </w:r>
          </w:p>
        </w:tc>
      </w:tr>
      <w:tr w:rsidR="00D70836" w:rsidTr="00906E38">
        <w:tc>
          <w:tcPr>
            <w:tcW w:w="2900" w:type="dxa"/>
          </w:tcPr>
          <w:p w:rsidR="00D70836" w:rsidRDefault="00D70836" w:rsidP="00103319">
            <w:r>
              <w:rPr>
                <w:rFonts w:hint="eastAsia"/>
              </w:rPr>
              <w:t>所得のうち年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1348" w:type="dxa"/>
          </w:tcPr>
          <w:p w:rsidR="00D70836" w:rsidRDefault="00D70836" w:rsidP="0010331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  <w:tc>
          <w:tcPr>
            <w:tcW w:w="2700" w:type="dxa"/>
          </w:tcPr>
          <w:p w:rsidR="00D70836" w:rsidRDefault="00D70836" w:rsidP="00103319">
            <w:r>
              <w:rPr>
                <w:rFonts w:hint="eastAsia"/>
              </w:rPr>
              <w:t>5.25</w:t>
            </w:r>
            <w:r>
              <w:rPr>
                <w:rFonts w:hint="eastAsia"/>
              </w:rPr>
              <w:t>％</w:t>
            </w:r>
          </w:p>
        </w:tc>
      </w:tr>
      <w:tr w:rsidR="00D70836" w:rsidTr="00906E38">
        <w:tc>
          <w:tcPr>
            <w:tcW w:w="2900" w:type="dxa"/>
          </w:tcPr>
          <w:p w:rsidR="00D70836" w:rsidRDefault="00D70836" w:rsidP="00103319"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万超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万以下</w:t>
            </w:r>
          </w:p>
        </w:tc>
        <w:tc>
          <w:tcPr>
            <w:tcW w:w="1348" w:type="dxa"/>
          </w:tcPr>
          <w:p w:rsidR="00D70836" w:rsidRDefault="00D70836" w:rsidP="00103319">
            <w:r>
              <w:rPr>
                <w:rFonts w:hint="eastAsia"/>
              </w:rPr>
              <w:t>7.3</w:t>
            </w:r>
            <w:r>
              <w:rPr>
                <w:rFonts w:hint="eastAsia"/>
              </w:rPr>
              <w:t>％</w:t>
            </w:r>
          </w:p>
        </w:tc>
        <w:tc>
          <w:tcPr>
            <w:tcW w:w="2700" w:type="dxa"/>
          </w:tcPr>
          <w:p w:rsidR="00D70836" w:rsidRDefault="00D70836" w:rsidP="00103319">
            <w:r>
              <w:rPr>
                <w:rFonts w:hint="eastAsia"/>
              </w:rPr>
              <w:t>7.665</w:t>
            </w:r>
            <w:r>
              <w:rPr>
                <w:rFonts w:hint="eastAsia"/>
              </w:rPr>
              <w:t>％</w:t>
            </w:r>
          </w:p>
        </w:tc>
      </w:tr>
      <w:tr w:rsidR="00D70836" w:rsidTr="00906E38">
        <w:tc>
          <w:tcPr>
            <w:tcW w:w="2900" w:type="dxa"/>
          </w:tcPr>
          <w:p w:rsidR="00D70836" w:rsidRDefault="00D70836" w:rsidP="00103319"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万超</w:t>
            </w:r>
          </w:p>
        </w:tc>
        <w:tc>
          <w:tcPr>
            <w:tcW w:w="1348" w:type="dxa"/>
          </w:tcPr>
          <w:p w:rsidR="00D70836" w:rsidRDefault="00D70836" w:rsidP="00103319">
            <w:r>
              <w:rPr>
                <w:rFonts w:hint="eastAsia"/>
              </w:rPr>
              <w:t>9.6</w:t>
            </w:r>
            <w:r>
              <w:rPr>
                <w:rFonts w:hint="eastAsia"/>
              </w:rPr>
              <w:t>％</w:t>
            </w:r>
          </w:p>
        </w:tc>
        <w:tc>
          <w:tcPr>
            <w:tcW w:w="2700" w:type="dxa"/>
          </w:tcPr>
          <w:p w:rsidR="00D70836" w:rsidRDefault="00D70836" w:rsidP="00103319">
            <w:r>
              <w:rPr>
                <w:rFonts w:hint="eastAsia"/>
              </w:rPr>
              <w:t>10.08</w:t>
            </w:r>
            <w:r>
              <w:rPr>
                <w:rFonts w:hint="eastAsia"/>
              </w:rPr>
              <w:t>％</w:t>
            </w:r>
          </w:p>
        </w:tc>
      </w:tr>
    </w:tbl>
    <w:p w:rsidR="00103319" w:rsidRDefault="00103319" w:rsidP="00103319"/>
    <w:p w:rsidR="00103319" w:rsidRDefault="00103319" w:rsidP="00103319"/>
    <w:p w:rsidR="00103319" w:rsidRDefault="00103319" w:rsidP="00103319"/>
    <w:p w:rsidR="00103319" w:rsidRDefault="00103319" w:rsidP="00103319"/>
    <w:p w:rsidR="00103319" w:rsidRDefault="00103319" w:rsidP="00103319"/>
    <w:p w:rsidR="00103319" w:rsidRDefault="00103319" w:rsidP="00103319"/>
    <w:sectPr w:rsidR="0010331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2" w:rsidRDefault="002E1C92" w:rsidP="008C7140">
      <w:r>
        <w:separator/>
      </w:r>
    </w:p>
  </w:endnote>
  <w:endnote w:type="continuationSeparator" w:id="0">
    <w:p w:rsidR="002E1C92" w:rsidRDefault="002E1C92" w:rsidP="008C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517167"/>
      <w:docPartObj>
        <w:docPartGallery w:val="Page Numbers (Bottom of Page)"/>
        <w:docPartUnique/>
      </w:docPartObj>
    </w:sdtPr>
    <w:sdtEndPr/>
    <w:sdtContent>
      <w:p w:rsidR="008C7140" w:rsidRDefault="008C71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B4" w:rsidRPr="006455B4">
          <w:rPr>
            <w:noProof/>
            <w:lang w:val="ja-JP"/>
          </w:rPr>
          <w:t>2</w:t>
        </w:r>
        <w:r>
          <w:fldChar w:fldCharType="end"/>
        </w:r>
      </w:p>
    </w:sdtContent>
  </w:sdt>
  <w:p w:rsidR="008C7140" w:rsidRDefault="008C71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2" w:rsidRDefault="002E1C92" w:rsidP="008C7140">
      <w:r>
        <w:separator/>
      </w:r>
    </w:p>
  </w:footnote>
  <w:footnote w:type="continuationSeparator" w:id="0">
    <w:p w:rsidR="002E1C92" w:rsidRDefault="002E1C92" w:rsidP="008C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2629"/>
    <w:multiLevelType w:val="multilevel"/>
    <w:tmpl w:val="3AD8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1138F"/>
    <w:multiLevelType w:val="multilevel"/>
    <w:tmpl w:val="17CA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92C1C"/>
    <w:multiLevelType w:val="hybridMultilevel"/>
    <w:tmpl w:val="E63E8B58"/>
    <w:lvl w:ilvl="0" w:tplc="47AA9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B"/>
    <w:rsid w:val="000262A1"/>
    <w:rsid w:val="00103319"/>
    <w:rsid w:val="002E1C92"/>
    <w:rsid w:val="003A6457"/>
    <w:rsid w:val="004320DF"/>
    <w:rsid w:val="005D18B4"/>
    <w:rsid w:val="00600BCB"/>
    <w:rsid w:val="006455B4"/>
    <w:rsid w:val="006A3EFF"/>
    <w:rsid w:val="008C5DDB"/>
    <w:rsid w:val="008C7140"/>
    <w:rsid w:val="00906E38"/>
    <w:rsid w:val="009E5ACB"/>
    <w:rsid w:val="00CB7432"/>
    <w:rsid w:val="00D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3E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3EFF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B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6E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140"/>
  </w:style>
  <w:style w:type="paragraph" w:styleId="a9">
    <w:name w:val="footer"/>
    <w:basedOn w:val="a"/>
    <w:link w:val="aa"/>
    <w:uiPriority w:val="99"/>
    <w:unhideWhenUsed/>
    <w:rsid w:val="008C7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3E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3EFF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B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6E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140"/>
  </w:style>
  <w:style w:type="paragraph" w:styleId="a9">
    <w:name w:val="footer"/>
    <w:basedOn w:val="a"/>
    <w:link w:val="aa"/>
    <w:uiPriority w:val="99"/>
    <w:unhideWhenUsed/>
    <w:rsid w:val="008C7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2FCF-F1BA-44A4-961F-BB96E619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haruta</dc:creator>
  <cp:keywords/>
  <dc:description/>
  <cp:lastModifiedBy>haruta</cp:lastModifiedBy>
  <cp:revision>5</cp:revision>
  <cp:lastPrinted>2014-03-10T09:45:00Z</cp:lastPrinted>
  <dcterms:created xsi:type="dcterms:W3CDTF">2014-03-10T08:10:00Z</dcterms:created>
  <dcterms:modified xsi:type="dcterms:W3CDTF">2014-03-10T09:49:00Z</dcterms:modified>
</cp:coreProperties>
</file>